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F4" w:rsidRDefault="00C94323" w:rsidP="008C70FA">
      <w:pPr>
        <w:spacing w:after="0"/>
        <w:jc w:val="center"/>
        <w:rPr>
          <w:b/>
          <w:bCs/>
          <w:color w:val="4472C4" w:themeColor="accent1"/>
        </w:rPr>
      </w:pPr>
      <w:r w:rsidRPr="00C94323">
        <w:rPr>
          <w:b/>
          <w:bCs/>
          <w:color w:val="4472C4" w:themeColor="accent1"/>
        </w:rPr>
        <w:t xml:space="preserve">County Louth </w:t>
      </w:r>
      <w:r w:rsidR="003E4424">
        <w:rPr>
          <w:b/>
          <w:bCs/>
          <w:color w:val="4472C4" w:themeColor="accent1"/>
        </w:rPr>
        <w:t>PEACE</w:t>
      </w:r>
      <w:r w:rsidR="00F94E53" w:rsidRPr="00C94323">
        <w:rPr>
          <w:b/>
          <w:bCs/>
          <w:color w:val="4472C4" w:themeColor="accent1"/>
        </w:rPr>
        <w:t xml:space="preserve">PLUS Partnership </w:t>
      </w:r>
    </w:p>
    <w:p w:rsidR="00FD297D" w:rsidRDefault="00FD297D" w:rsidP="008C70FA">
      <w:pPr>
        <w:spacing w:after="0"/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Round Table Open Space Co</w:t>
      </w:r>
      <w:r w:rsidR="00DA48C7">
        <w:rPr>
          <w:b/>
          <w:bCs/>
          <w:color w:val="4472C4" w:themeColor="accent1"/>
        </w:rPr>
        <w:t>-</w:t>
      </w:r>
      <w:r>
        <w:rPr>
          <w:b/>
          <w:bCs/>
          <w:color w:val="4472C4" w:themeColor="accent1"/>
        </w:rPr>
        <w:t xml:space="preserve">design Workshop for PEACEPLUS Themes 2 and 3 </w:t>
      </w:r>
    </w:p>
    <w:p w:rsidR="00F94E53" w:rsidRDefault="00115DE3" w:rsidP="008C70FA">
      <w:pPr>
        <w:spacing w:after="0"/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 </w:t>
      </w:r>
      <w:r w:rsidR="00F94E53" w:rsidRPr="00C94323">
        <w:rPr>
          <w:b/>
          <w:bCs/>
          <w:color w:val="4472C4" w:themeColor="accent1"/>
        </w:rPr>
        <w:t>Agenda</w:t>
      </w:r>
      <w:r w:rsidR="00FD297D">
        <w:rPr>
          <w:b/>
          <w:bCs/>
          <w:color w:val="4472C4" w:themeColor="accent1"/>
        </w:rPr>
        <w:t xml:space="preserve"> - 20th September 2023 </w:t>
      </w:r>
      <w:r w:rsidR="00A202AD">
        <w:rPr>
          <w:b/>
          <w:bCs/>
          <w:color w:val="4472C4" w:themeColor="accent1"/>
        </w:rPr>
        <w:t xml:space="preserve">- </w:t>
      </w:r>
      <w:r w:rsidR="001233B6">
        <w:rPr>
          <w:b/>
          <w:bCs/>
          <w:color w:val="4472C4" w:themeColor="accent1"/>
        </w:rPr>
        <w:t>9.30</w:t>
      </w:r>
      <w:r w:rsidR="00855D69">
        <w:rPr>
          <w:b/>
          <w:bCs/>
          <w:color w:val="4472C4" w:themeColor="accent1"/>
        </w:rPr>
        <w:t>am</w:t>
      </w:r>
      <w:r w:rsidR="001233B6">
        <w:rPr>
          <w:b/>
          <w:bCs/>
          <w:color w:val="4472C4" w:themeColor="accent1"/>
        </w:rPr>
        <w:t xml:space="preserve"> to 2</w:t>
      </w:r>
      <w:r w:rsidR="00FD297D">
        <w:rPr>
          <w:b/>
          <w:bCs/>
          <w:color w:val="4472C4" w:themeColor="accent1"/>
        </w:rPr>
        <w:t>.00</w:t>
      </w:r>
      <w:r w:rsidR="00855D69">
        <w:rPr>
          <w:b/>
          <w:bCs/>
          <w:color w:val="4472C4" w:themeColor="accent1"/>
        </w:rPr>
        <w:t>pm</w:t>
      </w:r>
    </w:p>
    <w:p w:rsidR="008C70FA" w:rsidRDefault="00FD297D" w:rsidP="008C70FA">
      <w:pPr>
        <w:spacing w:after="0"/>
        <w:jc w:val="center"/>
        <w:rPr>
          <w:b/>
          <w:bCs/>
          <w:color w:val="4472C4" w:themeColor="accent1"/>
        </w:rPr>
      </w:pPr>
      <w:proofErr w:type="spellStart"/>
      <w:r>
        <w:rPr>
          <w:b/>
          <w:bCs/>
          <w:color w:val="4472C4" w:themeColor="accent1"/>
        </w:rPr>
        <w:t>Muirhevnamor</w:t>
      </w:r>
      <w:proofErr w:type="spellEnd"/>
      <w:r>
        <w:rPr>
          <w:b/>
          <w:bCs/>
          <w:color w:val="4472C4" w:themeColor="accent1"/>
        </w:rPr>
        <w:t xml:space="preserve"> Community Centre – Our PEACE IV Shared Space </w:t>
      </w:r>
    </w:p>
    <w:tbl>
      <w:tblPr>
        <w:tblStyle w:val="TableGrid1"/>
        <w:tblW w:w="10349" w:type="dxa"/>
        <w:tblInd w:w="-289" w:type="dxa"/>
        <w:tblLook w:val="04A0"/>
      </w:tblPr>
      <w:tblGrid>
        <w:gridCol w:w="721"/>
        <w:gridCol w:w="7785"/>
        <w:gridCol w:w="1843"/>
      </w:tblGrid>
      <w:tr w:rsidR="00DA48C7" w:rsidRPr="00FD297D" w:rsidTr="00531751">
        <w:tc>
          <w:tcPr>
            <w:tcW w:w="721" w:type="dxa"/>
            <w:shd w:val="clear" w:color="auto" w:fill="D9E2F3" w:themeFill="accent1" w:themeFillTint="33"/>
          </w:tcPr>
          <w:p w:rsidR="00FD297D" w:rsidRPr="00FD297D" w:rsidRDefault="00FD297D" w:rsidP="00FD297D">
            <w:pPr>
              <w:rPr>
                <w:b/>
                <w:bCs/>
              </w:rPr>
            </w:pPr>
            <w:r w:rsidRPr="00FD297D">
              <w:rPr>
                <w:b/>
                <w:bCs/>
              </w:rPr>
              <w:t xml:space="preserve">Time </w:t>
            </w:r>
          </w:p>
        </w:tc>
        <w:tc>
          <w:tcPr>
            <w:tcW w:w="7785" w:type="dxa"/>
            <w:shd w:val="clear" w:color="auto" w:fill="D9E2F3" w:themeFill="accent1" w:themeFillTint="33"/>
          </w:tcPr>
          <w:p w:rsidR="00FD297D" w:rsidRPr="00FD297D" w:rsidRDefault="00FD297D" w:rsidP="00FD297D">
            <w:pPr>
              <w:rPr>
                <w:b/>
                <w:bCs/>
              </w:rPr>
            </w:pPr>
            <w:r w:rsidRPr="00FD297D">
              <w:rPr>
                <w:b/>
                <w:bCs/>
              </w:rPr>
              <w:t xml:space="preserve">Activity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FD297D" w:rsidRPr="00FD297D" w:rsidRDefault="00FD297D" w:rsidP="00FD297D">
            <w:pPr>
              <w:rPr>
                <w:b/>
                <w:bCs/>
              </w:rPr>
            </w:pPr>
          </w:p>
        </w:tc>
      </w:tr>
      <w:tr w:rsidR="00DA48C7" w:rsidRPr="00FD297D" w:rsidTr="00531751">
        <w:tc>
          <w:tcPr>
            <w:tcW w:w="721" w:type="dxa"/>
          </w:tcPr>
          <w:p w:rsidR="00FD297D" w:rsidRPr="00FD297D" w:rsidRDefault="00FD297D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D297D">
              <w:rPr>
                <w:b/>
                <w:bCs/>
                <w:sz w:val="20"/>
                <w:szCs w:val="20"/>
              </w:rPr>
              <w:t xml:space="preserve">9.30 </w:t>
            </w:r>
          </w:p>
        </w:tc>
        <w:tc>
          <w:tcPr>
            <w:tcW w:w="7785" w:type="dxa"/>
          </w:tcPr>
          <w:p w:rsidR="00FD297D" w:rsidRPr="008C70FA" w:rsidRDefault="00FD297D" w:rsidP="00DF5018">
            <w:pPr>
              <w:pStyle w:val="ListParagraph"/>
              <w:numPr>
                <w:ilvl w:val="0"/>
                <w:numId w:val="15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Registration and Tea/ coffee on arrival</w:t>
            </w:r>
          </w:p>
          <w:p w:rsidR="004078AC" w:rsidRPr="008C70FA" w:rsidRDefault="00FD297D" w:rsidP="00DF5018">
            <w:pPr>
              <w:pStyle w:val="ListParagraph"/>
              <w:numPr>
                <w:ilvl w:val="0"/>
                <w:numId w:val="15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Site visit at </w:t>
            </w:r>
            <w:proofErr w:type="spellStart"/>
            <w:r w:rsidRPr="008C70FA">
              <w:rPr>
                <w:sz w:val="20"/>
                <w:szCs w:val="20"/>
              </w:rPr>
              <w:t>Muirhevnamor</w:t>
            </w:r>
            <w:proofErr w:type="spellEnd"/>
            <w:r w:rsidRPr="008C70FA">
              <w:rPr>
                <w:sz w:val="20"/>
                <w:szCs w:val="20"/>
              </w:rPr>
              <w:t xml:space="preserve"> Community Centre – PEACE IV Shared Space</w:t>
            </w:r>
          </w:p>
        </w:tc>
        <w:tc>
          <w:tcPr>
            <w:tcW w:w="1843" w:type="dxa"/>
          </w:tcPr>
          <w:p w:rsidR="00FD297D" w:rsidRPr="00FD297D" w:rsidRDefault="00FD297D" w:rsidP="00FD297D">
            <w:pPr>
              <w:rPr>
                <w:sz w:val="20"/>
                <w:szCs w:val="20"/>
              </w:rPr>
            </w:pPr>
          </w:p>
        </w:tc>
      </w:tr>
      <w:tr w:rsidR="00DA48C7" w:rsidRPr="00FD297D" w:rsidTr="00531751">
        <w:tc>
          <w:tcPr>
            <w:tcW w:w="721" w:type="dxa"/>
          </w:tcPr>
          <w:p w:rsidR="00FD297D" w:rsidRPr="00FD297D" w:rsidRDefault="00FD297D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>9.45</w:t>
            </w:r>
            <w:r w:rsidRPr="00FD297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</w:tcPr>
          <w:p w:rsidR="00FD297D" w:rsidRPr="00FD297D" w:rsidRDefault="00FD297D" w:rsidP="00DF5018">
            <w:pPr>
              <w:spacing w:after="60"/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Welcome </w:t>
            </w:r>
            <w:r w:rsidR="008C70FA">
              <w:rPr>
                <w:sz w:val="20"/>
                <w:szCs w:val="20"/>
              </w:rPr>
              <w:t>and introduction to the PEACEPLUS Stakeholder co-design Workshop</w:t>
            </w:r>
          </w:p>
          <w:p w:rsidR="00FD297D" w:rsidRPr="00FD297D" w:rsidRDefault="00FD297D" w:rsidP="00DF5018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97D" w:rsidRPr="00FD297D" w:rsidRDefault="00FD297D" w:rsidP="00FD297D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Joan Martin, Louth </w:t>
            </w:r>
            <w:proofErr w:type="spellStart"/>
            <w:r w:rsidRPr="008C70FA">
              <w:rPr>
                <w:sz w:val="20"/>
                <w:szCs w:val="20"/>
              </w:rPr>
              <w:t>CoCo</w:t>
            </w:r>
            <w:proofErr w:type="spellEnd"/>
          </w:p>
        </w:tc>
      </w:tr>
      <w:tr w:rsidR="00AF1258" w:rsidRPr="00FD297D" w:rsidTr="00531751">
        <w:tc>
          <w:tcPr>
            <w:tcW w:w="721" w:type="dxa"/>
          </w:tcPr>
          <w:p w:rsidR="00AF1258" w:rsidRPr="008C70FA" w:rsidRDefault="00AF1258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>9.50</w:t>
            </w:r>
          </w:p>
        </w:tc>
        <w:tc>
          <w:tcPr>
            <w:tcW w:w="7785" w:type="dxa"/>
          </w:tcPr>
          <w:p w:rsidR="00AF1258" w:rsidRPr="008C70FA" w:rsidRDefault="00AF1258" w:rsidP="00DF5018">
            <w:pPr>
              <w:spacing w:after="60"/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Introduction to </w:t>
            </w:r>
            <w:r w:rsidRPr="008C70FA">
              <w:rPr>
                <w:sz w:val="20"/>
                <w:szCs w:val="20"/>
              </w:rPr>
              <w:t xml:space="preserve">the main elements of the co-design </w:t>
            </w:r>
            <w:r w:rsidRPr="00FD297D">
              <w:rPr>
                <w:sz w:val="20"/>
                <w:szCs w:val="20"/>
              </w:rPr>
              <w:t xml:space="preserve">workshop </w:t>
            </w:r>
          </w:p>
          <w:p w:rsidR="00DA48C7" w:rsidRPr="008C70FA" w:rsidRDefault="00DA48C7" w:rsidP="00DF5018">
            <w:pPr>
              <w:pStyle w:val="ListParagraph"/>
              <w:numPr>
                <w:ilvl w:val="1"/>
                <w:numId w:val="13"/>
              </w:num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Total Budget allocation- </w:t>
            </w:r>
            <w:r w:rsidRPr="00F24241">
              <w:rPr>
                <w:b/>
                <w:bCs/>
                <w:sz w:val="20"/>
                <w:szCs w:val="20"/>
              </w:rPr>
              <w:t>€4,679,354</w:t>
            </w:r>
            <w:r w:rsidRPr="008C70FA">
              <w:rPr>
                <w:b/>
                <w:bCs/>
                <w:sz w:val="20"/>
                <w:szCs w:val="20"/>
              </w:rPr>
              <w:t xml:space="preserve"> </w:t>
            </w:r>
          </w:p>
          <w:p w:rsidR="00DA48C7" w:rsidRPr="008C70FA" w:rsidRDefault="008C70FA" w:rsidP="00DF5018">
            <w:pPr>
              <w:pStyle w:val="ListParagraph"/>
              <w:numPr>
                <w:ilvl w:val="1"/>
                <w:numId w:val="13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DA48C7" w:rsidRPr="008C70FA">
              <w:rPr>
                <w:sz w:val="20"/>
                <w:szCs w:val="20"/>
              </w:rPr>
              <w:t xml:space="preserve">udget </w:t>
            </w:r>
            <w:r>
              <w:rPr>
                <w:sz w:val="20"/>
                <w:szCs w:val="20"/>
              </w:rPr>
              <w:t xml:space="preserve">after </w:t>
            </w:r>
            <w:r w:rsidRPr="008C70FA">
              <w:rPr>
                <w:sz w:val="20"/>
                <w:szCs w:val="20"/>
              </w:rPr>
              <w:t>animation, admin and management</w:t>
            </w:r>
            <w:r w:rsidR="00531751">
              <w:rPr>
                <w:sz w:val="20"/>
                <w:szCs w:val="20"/>
              </w:rPr>
              <w:t>, M&amp;E etc</w:t>
            </w:r>
            <w:r w:rsidRPr="00F2424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c.</w:t>
            </w:r>
            <w:r w:rsidR="00DA48C7" w:rsidRPr="00F24241">
              <w:rPr>
                <w:b/>
                <w:bCs/>
                <w:sz w:val="20"/>
                <w:szCs w:val="20"/>
              </w:rPr>
              <w:t>€</w:t>
            </w:r>
            <w:r w:rsidR="00DA48C7" w:rsidRPr="008C70FA">
              <w:rPr>
                <w:b/>
                <w:bCs/>
                <w:sz w:val="20"/>
                <w:szCs w:val="20"/>
              </w:rPr>
              <w:t>3,743,483</w:t>
            </w:r>
            <w:r w:rsidRPr="008C70FA">
              <w:rPr>
                <w:sz w:val="20"/>
                <w:szCs w:val="20"/>
              </w:rPr>
              <w:t xml:space="preserve">  </w:t>
            </w:r>
          </w:p>
          <w:p w:rsidR="00DA48C7" w:rsidRPr="00F24241" w:rsidRDefault="00DA48C7" w:rsidP="00DF5018">
            <w:pPr>
              <w:pStyle w:val="ListParagraph"/>
              <w:numPr>
                <w:ilvl w:val="1"/>
                <w:numId w:val="13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Target Participants</w:t>
            </w:r>
            <w:r w:rsidRPr="008C70FA">
              <w:rPr>
                <w:b/>
                <w:bCs/>
                <w:sz w:val="20"/>
                <w:szCs w:val="20"/>
              </w:rPr>
              <w:t xml:space="preserve"> </w:t>
            </w:r>
            <w:r w:rsidRPr="008C70FA">
              <w:rPr>
                <w:sz w:val="20"/>
                <w:szCs w:val="20"/>
              </w:rPr>
              <w:t>–</w:t>
            </w:r>
            <w:r w:rsidRPr="008C70FA">
              <w:rPr>
                <w:b/>
                <w:bCs/>
                <w:sz w:val="20"/>
                <w:szCs w:val="20"/>
              </w:rPr>
              <w:t xml:space="preserve"> 4,679 </w:t>
            </w:r>
          </w:p>
          <w:p w:rsidR="00AF1258" w:rsidRPr="008C70FA" w:rsidRDefault="00AF1258" w:rsidP="00DF5018">
            <w:pPr>
              <w:pStyle w:val="ListParagraph"/>
              <w:numPr>
                <w:ilvl w:val="0"/>
                <w:numId w:val="13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Morning</w:t>
            </w:r>
            <w:r w:rsidR="008C70FA">
              <w:rPr>
                <w:sz w:val="20"/>
                <w:szCs w:val="20"/>
              </w:rPr>
              <w:t xml:space="preserve">: </w:t>
            </w:r>
            <w:r w:rsidRPr="008C70FA">
              <w:rPr>
                <w:sz w:val="20"/>
                <w:szCs w:val="20"/>
              </w:rPr>
              <w:t xml:space="preserve">Theme 2 – Thriving and Peaceful Communities </w:t>
            </w:r>
          </w:p>
          <w:p w:rsidR="00AF1258" w:rsidRPr="008C70FA" w:rsidRDefault="00AF1258" w:rsidP="00DF5018">
            <w:pPr>
              <w:pStyle w:val="ListParagraph"/>
              <w:numPr>
                <w:ilvl w:val="0"/>
                <w:numId w:val="13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Afternoon</w:t>
            </w:r>
            <w:r w:rsidR="008C70FA">
              <w:rPr>
                <w:sz w:val="20"/>
                <w:szCs w:val="20"/>
              </w:rPr>
              <w:t xml:space="preserve">: </w:t>
            </w:r>
            <w:r w:rsidRPr="008C70FA">
              <w:rPr>
                <w:sz w:val="20"/>
                <w:szCs w:val="20"/>
              </w:rPr>
              <w:t xml:space="preserve">Theme 3 – Building Respect for all Cultural Identities </w:t>
            </w:r>
          </w:p>
        </w:tc>
        <w:tc>
          <w:tcPr>
            <w:tcW w:w="1843" w:type="dxa"/>
          </w:tcPr>
          <w:p w:rsidR="00AF1258" w:rsidRPr="008C70FA" w:rsidRDefault="00AF1258" w:rsidP="00FD297D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Therese Hogg, Blu Zebra</w:t>
            </w:r>
          </w:p>
        </w:tc>
      </w:tr>
      <w:tr w:rsidR="00FD297D" w:rsidRPr="00FD297D" w:rsidTr="00531751">
        <w:tc>
          <w:tcPr>
            <w:tcW w:w="721" w:type="dxa"/>
          </w:tcPr>
          <w:p w:rsidR="00FD297D" w:rsidRPr="008C70FA" w:rsidRDefault="00AF1258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 xml:space="preserve">10.00 </w:t>
            </w:r>
          </w:p>
        </w:tc>
        <w:tc>
          <w:tcPr>
            <w:tcW w:w="7785" w:type="dxa"/>
          </w:tcPr>
          <w:p w:rsidR="00C07F7D" w:rsidRDefault="008C70FA" w:rsidP="00DF5018">
            <w:pPr>
              <w:spacing w:after="6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8C70FA">
              <w:rPr>
                <w:b/>
                <w:bCs/>
                <w:color w:val="4472C4" w:themeColor="accent1"/>
                <w:sz w:val="20"/>
                <w:szCs w:val="20"/>
              </w:rPr>
              <w:t>Session 1</w:t>
            </w:r>
            <w:r w:rsidR="00C07F7D">
              <w:rPr>
                <w:b/>
                <w:bCs/>
                <w:color w:val="4472C4" w:themeColor="accent1"/>
                <w:sz w:val="20"/>
                <w:szCs w:val="20"/>
              </w:rPr>
              <w:t xml:space="preserve"> Begins </w:t>
            </w:r>
          </w:p>
          <w:p w:rsidR="00C07F7D" w:rsidRDefault="00C07F7D" w:rsidP="00DF5018">
            <w:pPr>
              <w:spacing w:after="60"/>
              <w:rPr>
                <w:color w:val="4472C4" w:themeColor="accent1"/>
                <w:sz w:val="20"/>
                <w:szCs w:val="20"/>
              </w:rPr>
            </w:pPr>
          </w:p>
          <w:p w:rsidR="008C70FA" w:rsidRPr="008C70FA" w:rsidRDefault="008C70FA" w:rsidP="00DF5018">
            <w:pPr>
              <w:spacing w:after="60"/>
              <w:rPr>
                <w:sz w:val="20"/>
                <w:szCs w:val="20"/>
              </w:rPr>
            </w:pPr>
            <w:r w:rsidRPr="008C70FA">
              <w:rPr>
                <w:color w:val="4472C4" w:themeColor="accent1"/>
                <w:sz w:val="20"/>
                <w:szCs w:val="20"/>
              </w:rPr>
              <w:t xml:space="preserve"> </w:t>
            </w:r>
            <w:r w:rsidRPr="008C70FA">
              <w:rPr>
                <w:b/>
                <w:bCs/>
                <w:color w:val="4472C4" w:themeColor="accent1"/>
                <w:sz w:val="20"/>
                <w:szCs w:val="20"/>
              </w:rPr>
              <w:t>Theme 2 Thriving and Peaceful Communities</w:t>
            </w:r>
          </w:p>
          <w:p w:rsidR="00FD297D" w:rsidRPr="008C70FA" w:rsidRDefault="00F24241" w:rsidP="00DF5018">
            <w:pPr>
              <w:pStyle w:val="ListParagraph"/>
              <w:numPr>
                <w:ilvl w:val="0"/>
                <w:numId w:val="17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Presentation of summary of need and demand articulated through the consultation on </w:t>
            </w:r>
            <w:r w:rsidRPr="008C70FA">
              <w:rPr>
                <w:b/>
                <w:bCs/>
                <w:sz w:val="20"/>
                <w:szCs w:val="20"/>
              </w:rPr>
              <w:t>Theme 2</w:t>
            </w:r>
            <w:r w:rsidR="00DA48C7" w:rsidRPr="008C70FA">
              <w:rPr>
                <w:b/>
                <w:bCs/>
                <w:sz w:val="20"/>
                <w:szCs w:val="20"/>
              </w:rPr>
              <w:t xml:space="preserve"> Thriving and Peaceful Communities</w:t>
            </w:r>
            <w:r w:rsidR="00DA48C7" w:rsidRPr="008C70FA">
              <w:rPr>
                <w:sz w:val="20"/>
                <w:szCs w:val="20"/>
              </w:rPr>
              <w:t xml:space="preserve"> </w:t>
            </w:r>
            <w:r w:rsidR="008C70FA">
              <w:rPr>
                <w:sz w:val="20"/>
                <w:szCs w:val="20"/>
              </w:rPr>
              <w:t xml:space="preserve">- </w:t>
            </w:r>
            <w:r w:rsidR="00DA48C7" w:rsidRPr="008C70FA">
              <w:rPr>
                <w:sz w:val="20"/>
                <w:szCs w:val="20"/>
              </w:rPr>
              <w:t>main concepts</w:t>
            </w:r>
            <w:r w:rsidR="008C70FA">
              <w:rPr>
                <w:sz w:val="20"/>
                <w:szCs w:val="20"/>
              </w:rPr>
              <w:t xml:space="preserve"> for finalisation</w:t>
            </w:r>
          </w:p>
        </w:tc>
        <w:tc>
          <w:tcPr>
            <w:tcW w:w="1843" w:type="dxa"/>
          </w:tcPr>
          <w:p w:rsidR="00FD297D" w:rsidRPr="008C70FA" w:rsidRDefault="00AF1258" w:rsidP="00FD297D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Therese Hogg, Blu Zebra</w:t>
            </w:r>
          </w:p>
        </w:tc>
      </w:tr>
      <w:tr w:rsidR="00DA48C7" w:rsidRPr="00FD297D" w:rsidTr="00531751">
        <w:tc>
          <w:tcPr>
            <w:tcW w:w="721" w:type="dxa"/>
          </w:tcPr>
          <w:p w:rsidR="00FD297D" w:rsidRPr="00FD297D" w:rsidRDefault="00FD297D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>10.</w:t>
            </w:r>
            <w:r w:rsidR="00C35F39" w:rsidRPr="008C70FA">
              <w:rPr>
                <w:b/>
                <w:bCs/>
                <w:sz w:val="20"/>
                <w:szCs w:val="20"/>
              </w:rPr>
              <w:t>15</w:t>
            </w:r>
            <w:r w:rsidRPr="008C70F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</w:tcPr>
          <w:p w:rsidR="00F24241" w:rsidRPr="008C70FA" w:rsidRDefault="00FD297D" w:rsidP="00531751">
            <w:pPr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Table Introductions </w:t>
            </w:r>
            <w:r w:rsidRPr="008C70FA">
              <w:rPr>
                <w:sz w:val="20"/>
                <w:szCs w:val="20"/>
              </w:rPr>
              <w:t xml:space="preserve">by </w:t>
            </w:r>
            <w:r w:rsidR="0005715D" w:rsidRPr="008C70FA">
              <w:rPr>
                <w:b/>
                <w:bCs/>
                <w:sz w:val="20"/>
                <w:szCs w:val="20"/>
              </w:rPr>
              <w:t xml:space="preserve">Theme 2 – </w:t>
            </w:r>
            <w:r w:rsidR="00DA48C7" w:rsidRPr="008C70FA">
              <w:rPr>
                <w:b/>
                <w:bCs/>
                <w:sz w:val="20"/>
                <w:szCs w:val="20"/>
              </w:rPr>
              <w:t>Thriving and Peaceful Communities</w:t>
            </w:r>
            <w:r w:rsidR="00DA48C7" w:rsidRPr="008C70FA">
              <w:rPr>
                <w:sz w:val="20"/>
                <w:szCs w:val="20"/>
              </w:rPr>
              <w:t xml:space="preserve"> </w:t>
            </w:r>
            <w:r w:rsidR="008C70FA">
              <w:rPr>
                <w:sz w:val="20"/>
                <w:szCs w:val="20"/>
              </w:rPr>
              <w:t>c.</w:t>
            </w:r>
            <w:r w:rsidR="008C70FA" w:rsidRPr="00F24241">
              <w:rPr>
                <w:b/>
                <w:bCs/>
                <w:sz w:val="20"/>
                <w:szCs w:val="20"/>
              </w:rPr>
              <w:t>€</w:t>
            </w:r>
            <w:r w:rsidR="008C70FA" w:rsidRPr="008C70FA">
              <w:rPr>
                <w:b/>
                <w:bCs/>
                <w:sz w:val="20"/>
                <w:szCs w:val="20"/>
              </w:rPr>
              <w:t>1,497,393</w:t>
            </w:r>
            <w:r w:rsidR="008C70FA" w:rsidRPr="008C70FA">
              <w:rPr>
                <w:sz w:val="20"/>
                <w:szCs w:val="20"/>
              </w:rPr>
              <w:t>)</w:t>
            </w:r>
          </w:p>
          <w:p w:rsidR="0005715D" w:rsidRPr="008C70FA" w:rsidRDefault="0005715D" w:rsidP="00DF5018">
            <w:pPr>
              <w:pStyle w:val="ListParagraph"/>
              <w:numPr>
                <w:ilvl w:val="0"/>
                <w:numId w:val="11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Sport</w:t>
            </w:r>
          </w:p>
          <w:p w:rsidR="0005715D" w:rsidRPr="008C70FA" w:rsidRDefault="0005715D" w:rsidP="00DF5018">
            <w:pPr>
              <w:pStyle w:val="ListParagraph"/>
              <w:numPr>
                <w:ilvl w:val="0"/>
                <w:numId w:val="11"/>
              </w:numPr>
              <w:spacing w:after="60"/>
              <w:rPr>
                <w:color w:val="000000" w:themeColor="text1"/>
                <w:sz w:val="20"/>
                <w:szCs w:val="20"/>
              </w:rPr>
            </w:pPr>
            <w:r w:rsidRPr="008C70FA">
              <w:rPr>
                <w:color w:val="000000" w:themeColor="text1"/>
                <w:sz w:val="20"/>
                <w:szCs w:val="20"/>
              </w:rPr>
              <w:t>Art, Drama, Music</w:t>
            </w:r>
          </w:p>
          <w:p w:rsidR="0005715D" w:rsidRPr="008C70FA" w:rsidRDefault="0005715D" w:rsidP="00DF5018">
            <w:pPr>
              <w:pStyle w:val="ListParagraph"/>
              <w:numPr>
                <w:ilvl w:val="0"/>
                <w:numId w:val="11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Youth and Intergenerational</w:t>
            </w:r>
          </w:p>
          <w:p w:rsidR="0005715D" w:rsidRPr="008C70FA" w:rsidRDefault="0005715D" w:rsidP="00DF5018">
            <w:pPr>
              <w:pStyle w:val="ListParagraph"/>
              <w:numPr>
                <w:ilvl w:val="0"/>
                <w:numId w:val="11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Leadership and Capacity Building </w:t>
            </w:r>
          </w:p>
          <w:p w:rsidR="00EA6F23" w:rsidRPr="008C70FA" w:rsidRDefault="00EA6F23" w:rsidP="00DF5018">
            <w:p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Elements t</w:t>
            </w:r>
            <w:r w:rsidR="00F24241" w:rsidRPr="008C70FA">
              <w:rPr>
                <w:sz w:val="20"/>
                <w:szCs w:val="20"/>
              </w:rPr>
              <w:t>o</w:t>
            </w:r>
            <w:r w:rsidRPr="008C70FA">
              <w:rPr>
                <w:sz w:val="20"/>
                <w:szCs w:val="20"/>
              </w:rPr>
              <w:t xml:space="preserve"> be considered across all themes</w:t>
            </w:r>
            <w:r w:rsidR="00A202AD" w:rsidRPr="008C70FA">
              <w:rPr>
                <w:sz w:val="20"/>
                <w:szCs w:val="20"/>
              </w:rPr>
              <w:t xml:space="preserve"> - Cross cutting elements </w:t>
            </w:r>
          </w:p>
          <w:p w:rsidR="00EA6F23" w:rsidRPr="008C70FA" w:rsidRDefault="00EA6F23" w:rsidP="00DF5018">
            <w:pPr>
              <w:pStyle w:val="ListParagraph"/>
              <w:numPr>
                <w:ilvl w:val="0"/>
                <w:numId w:val="14"/>
              </w:numPr>
              <w:spacing w:after="6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C70FA">
              <w:rPr>
                <w:i/>
                <w:iCs/>
                <w:color w:val="000000" w:themeColor="text1"/>
                <w:sz w:val="20"/>
                <w:szCs w:val="20"/>
              </w:rPr>
              <w:t>Health and well being</w:t>
            </w:r>
          </w:p>
          <w:p w:rsidR="00EA6F23" w:rsidRPr="008C70FA" w:rsidRDefault="00EA6F23" w:rsidP="00DF5018">
            <w:pPr>
              <w:pStyle w:val="ListParagraph"/>
              <w:numPr>
                <w:ilvl w:val="0"/>
                <w:numId w:val="14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i/>
                <w:iCs/>
                <w:color w:val="000000" w:themeColor="text1"/>
                <w:sz w:val="20"/>
                <w:szCs w:val="20"/>
              </w:rPr>
              <w:t>Women</w:t>
            </w:r>
            <w:r w:rsidRPr="008C70F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D297D" w:rsidRPr="00FD297D" w:rsidRDefault="00FD297D" w:rsidP="00FD297D">
            <w:pPr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At Tables </w:t>
            </w:r>
          </w:p>
          <w:p w:rsidR="00FD297D" w:rsidRPr="00FD297D" w:rsidRDefault="00FD297D" w:rsidP="00FD297D">
            <w:pPr>
              <w:rPr>
                <w:sz w:val="20"/>
                <w:szCs w:val="20"/>
              </w:rPr>
            </w:pPr>
          </w:p>
        </w:tc>
      </w:tr>
      <w:tr w:rsidR="00DA48C7" w:rsidRPr="00FD297D" w:rsidTr="00531751">
        <w:tc>
          <w:tcPr>
            <w:tcW w:w="721" w:type="dxa"/>
          </w:tcPr>
          <w:p w:rsidR="00FD297D" w:rsidRPr="00FD297D" w:rsidRDefault="00FD297D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FD297D">
              <w:rPr>
                <w:b/>
                <w:bCs/>
                <w:sz w:val="20"/>
                <w:szCs w:val="20"/>
              </w:rPr>
              <w:t xml:space="preserve">10.30 </w:t>
            </w:r>
          </w:p>
        </w:tc>
        <w:tc>
          <w:tcPr>
            <w:tcW w:w="7785" w:type="dxa"/>
          </w:tcPr>
          <w:p w:rsidR="00FD297D" w:rsidRPr="008C70FA" w:rsidRDefault="00FD297D" w:rsidP="00DF5018">
            <w:pPr>
              <w:spacing w:after="60"/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Discussion and feedback: </w:t>
            </w:r>
            <w:r w:rsidR="00C35F39" w:rsidRPr="008C70FA">
              <w:rPr>
                <w:sz w:val="20"/>
                <w:szCs w:val="20"/>
              </w:rPr>
              <w:t xml:space="preserve">Confirmation of need </w:t>
            </w:r>
            <w:r w:rsidR="007E4C61" w:rsidRPr="008C70FA">
              <w:rPr>
                <w:sz w:val="20"/>
                <w:szCs w:val="20"/>
              </w:rPr>
              <w:t xml:space="preserve">and demand </w:t>
            </w:r>
            <w:r w:rsidR="00C35F39" w:rsidRPr="008C70FA">
              <w:rPr>
                <w:sz w:val="20"/>
                <w:szCs w:val="20"/>
              </w:rPr>
              <w:t>generated through consultation and engagement</w:t>
            </w:r>
            <w:r w:rsidR="00DA48C7" w:rsidRPr="008C70FA">
              <w:rPr>
                <w:sz w:val="20"/>
                <w:szCs w:val="20"/>
              </w:rPr>
              <w:t xml:space="preserve"> on</w:t>
            </w:r>
            <w:r w:rsidR="00A663DD">
              <w:rPr>
                <w:sz w:val="20"/>
                <w:szCs w:val="20"/>
              </w:rPr>
              <w:t xml:space="preserve"> all concepts within</w:t>
            </w:r>
            <w:r w:rsidR="00DA48C7" w:rsidRPr="008C70FA">
              <w:rPr>
                <w:sz w:val="20"/>
                <w:szCs w:val="20"/>
              </w:rPr>
              <w:t xml:space="preserve"> Theme 2: </w:t>
            </w:r>
            <w:r w:rsidR="00AA1992" w:rsidRPr="008C70FA">
              <w:rPr>
                <w:sz w:val="20"/>
                <w:szCs w:val="20"/>
              </w:rPr>
              <w:t xml:space="preserve"> </w:t>
            </w:r>
            <w:r w:rsidR="00DA48C7" w:rsidRPr="008C70FA">
              <w:rPr>
                <w:sz w:val="20"/>
                <w:szCs w:val="20"/>
              </w:rPr>
              <w:t>Thriving and Peaceful Communities main concepts</w:t>
            </w:r>
          </w:p>
          <w:p w:rsidR="00DA48C7" w:rsidRDefault="008C70FA" w:rsidP="00DF5018">
            <w:pPr>
              <w:pStyle w:val="ListParagraph"/>
              <w:numPr>
                <w:ilvl w:val="0"/>
                <w:numId w:val="19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A48C7" w:rsidRPr="008C70FA">
              <w:rPr>
                <w:sz w:val="20"/>
                <w:szCs w:val="20"/>
              </w:rPr>
              <w:t xml:space="preserve">pen space </w:t>
            </w:r>
            <w:r>
              <w:rPr>
                <w:sz w:val="20"/>
                <w:szCs w:val="20"/>
              </w:rPr>
              <w:t xml:space="preserve">workshop activities </w:t>
            </w:r>
            <w:r w:rsidR="00DA48C7" w:rsidRPr="008C70FA">
              <w:rPr>
                <w:sz w:val="20"/>
                <w:szCs w:val="20"/>
              </w:rPr>
              <w:t xml:space="preserve"> </w:t>
            </w:r>
          </w:p>
          <w:p w:rsidR="00531751" w:rsidRPr="008C70FA" w:rsidRDefault="00531751" w:rsidP="00DF5018">
            <w:pPr>
              <w:pStyle w:val="ListParagraph"/>
              <w:numPr>
                <w:ilvl w:val="0"/>
                <w:numId w:val="19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1843" w:type="dxa"/>
          </w:tcPr>
          <w:p w:rsidR="00FD297D" w:rsidRPr="00FD297D" w:rsidRDefault="00C35F39" w:rsidP="00FD297D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Therese Hogg, Blu Zebra</w:t>
            </w:r>
          </w:p>
        </w:tc>
      </w:tr>
      <w:tr w:rsidR="00DA48C7" w:rsidRPr="00FD297D" w:rsidTr="00531751">
        <w:tc>
          <w:tcPr>
            <w:tcW w:w="721" w:type="dxa"/>
            <w:shd w:val="clear" w:color="auto" w:fill="D9E2F3" w:themeFill="accent1" w:themeFillTint="33"/>
          </w:tcPr>
          <w:p w:rsidR="00DA48C7" w:rsidRPr="008C70FA" w:rsidRDefault="00DA48C7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>11.</w:t>
            </w:r>
            <w:r w:rsidR="00531751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785" w:type="dxa"/>
            <w:shd w:val="clear" w:color="auto" w:fill="D9E2F3" w:themeFill="accent1" w:themeFillTint="33"/>
          </w:tcPr>
          <w:p w:rsidR="00DA48C7" w:rsidRPr="008C70FA" w:rsidRDefault="00DA48C7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 xml:space="preserve">Comfort Break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DA48C7" w:rsidRPr="008C70FA" w:rsidRDefault="00DA48C7" w:rsidP="00DA48C7">
            <w:pPr>
              <w:rPr>
                <w:sz w:val="20"/>
                <w:szCs w:val="20"/>
              </w:rPr>
            </w:pPr>
          </w:p>
        </w:tc>
      </w:tr>
      <w:tr w:rsidR="008C70FA" w:rsidRPr="00FD297D" w:rsidTr="00531751">
        <w:tc>
          <w:tcPr>
            <w:tcW w:w="721" w:type="dxa"/>
          </w:tcPr>
          <w:p w:rsidR="008C70FA" w:rsidRPr="008C70FA" w:rsidRDefault="00531751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7785" w:type="dxa"/>
          </w:tcPr>
          <w:p w:rsidR="00C07F7D" w:rsidRDefault="00C07F7D" w:rsidP="00DF5018">
            <w:pPr>
              <w:spacing w:after="60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 xml:space="preserve">Session 2 Begins </w:t>
            </w:r>
          </w:p>
          <w:p w:rsidR="00C07F7D" w:rsidRDefault="008C70FA" w:rsidP="00DF5018">
            <w:pPr>
              <w:spacing w:after="6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8C70FA">
              <w:rPr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:rsidR="008C70FA" w:rsidRPr="008C70FA" w:rsidRDefault="008C70FA" w:rsidP="00DF5018">
            <w:pPr>
              <w:spacing w:after="60"/>
              <w:rPr>
                <w:color w:val="4472C4" w:themeColor="accent1"/>
                <w:sz w:val="20"/>
                <w:szCs w:val="20"/>
              </w:rPr>
            </w:pPr>
            <w:r w:rsidRPr="008C70FA">
              <w:rPr>
                <w:b/>
                <w:bCs/>
                <w:color w:val="4472C4" w:themeColor="accent1"/>
                <w:sz w:val="20"/>
                <w:szCs w:val="20"/>
              </w:rPr>
              <w:t>Theme 3 – Building Respect for all Cultural Identities</w:t>
            </w:r>
          </w:p>
          <w:p w:rsidR="008C70FA" w:rsidRPr="008C70FA" w:rsidRDefault="008C70FA" w:rsidP="00DF5018">
            <w:p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Presentation of summary of need and demand articulated through the consultation on </w:t>
            </w:r>
            <w:r w:rsidRPr="008C70FA">
              <w:rPr>
                <w:b/>
                <w:bCs/>
                <w:sz w:val="20"/>
                <w:szCs w:val="20"/>
              </w:rPr>
              <w:t>Theme 3 – Building Respect for all Cultural Identities</w:t>
            </w:r>
            <w:r w:rsidRPr="008C70FA">
              <w:rPr>
                <w:sz w:val="20"/>
                <w:szCs w:val="20"/>
              </w:rPr>
              <w:t xml:space="preserve"> main concepts </w:t>
            </w:r>
            <w:r>
              <w:rPr>
                <w:sz w:val="20"/>
                <w:szCs w:val="20"/>
              </w:rPr>
              <w:t>for finalisation</w:t>
            </w:r>
          </w:p>
        </w:tc>
        <w:tc>
          <w:tcPr>
            <w:tcW w:w="1843" w:type="dxa"/>
          </w:tcPr>
          <w:p w:rsidR="008C70FA" w:rsidRPr="008C70FA" w:rsidRDefault="008C70FA" w:rsidP="008C70FA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Therese Hogg, Blu Zebra</w:t>
            </w:r>
          </w:p>
        </w:tc>
      </w:tr>
      <w:tr w:rsidR="00DA48C7" w:rsidRPr="00FD297D" w:rsidTr="00531751">
        <w:tc>
          <w:tcPr>
            <w:tcW w:w="721" w:type="dxa"/>
          </w:tcPr>
          <w:p w:rsidR="00DA48C7" w:rsidRPr="00FD297D" w:rsidRDefault="008C70FA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  <w:r w:rsidR="0053175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5" w:type="dxa"/>
          </w:tcPr>
          <w:p w:rsidR="008C70FA" w:rsidRPr="008C70FA" w:rsidRDefault="00DA48C7" w:rsidP="00531751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Table Introductions </w:t>
            </w:r>
            <w:r w:rsidRPr="008C70FA">
              <w:rPr>
                <w:b/>
                <w:bCs/>
                <w:sz w:val="20"/>
                <w:szCs w:val="20"/>
              </w:rPr>
              <w:t>by Theme 3 – Building Respect for all Cultural Identities</w:t>
            </w:r>
            <w:r w:rsidRPr="008C70FA">
              <w:rPr>
                <w:sz w:val="20"/>
                <w:szCs w:val="20"/>
              </w:rPr>
              <w:t xml:space="preserve"> – </w:t>
            </w:r>
            <w:r w:rsidR="008C70FA">
              <w:rPr>
                <w:sz w:val="20"/>
                <w:szCs w:val="20"/>
              </w:rPr>
              <w:t>c.</w:t>
            </w:r>
            <w:r w:rsidR="008C70FA" w:rsidRPr="008C70FA">
              <w:rPr>
                <w:sz w:val="20"/>
                <w:szCs w:val="20"/>
              </w:rPr>
              <w:t xml:space="preserve"> </w:t>
            </w:r>
            <w:r w:rsidR="008C70FA" w:rsidRPr="00F24241">
              <w:rPr>
                <w:b/>
                <w:bCs/>
                <w:sz w:val="20"/>
                <w:szCs w:val="20"/>
              </w:rPr>
              <w:t>€</w:t>
            </w:r>
            <w:r w:rsidR="008C70FA" w:rsidRPr="008C70FA">
              <w:rPr>
                <w:b/>
                <w:bCs/>
                <w:sz w:val="20"/>
                <w:szCs w:val="20"/>
              </w:rPr>
              <w:t>748,697</w:t>
            </w:r>
            <w:r w:rsidR="008C70FA" w:rsidRPr="008C70FA">
              <w:rPr>
                <w:sz w:val="20"/>
                <w:szCs w:val="20"/>
              </w:rPr>
              <w:t>)</w:t>
            </w:r>
          </w:p>
          <w:p w:rsidR="00DA48C7" w:rsidRPr="008C70FA" w:rsidRDefault="00DA48C7" w:rsidP="00DF5018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Conflict resolution/ restoration/ Victims</w:t>
            </w:r>
          </w:p>
          <w:p w:rsidR="00DA48C7" w:rsidRPr="008C70FA" w:rsidRDefault="00DA48C7" w:rsidP="00DF5018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Cultural heritage and multi-cultural history </w:t>
            </w:r>
          </w:p>
          <w:p w:rsidR="00DA48C7" w:rsidRPr="008C70FA" w:rsidRDefault="00DA48C7" w:rsidP="00DF5018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Ex- Prisoners</w:t>
            </w:r>
          </w:p>
          <w:p w:rsidR="00DA48C7" w:rsidRPr="008C70FA" w:rsidRDefault="00DA48C7" w:rsidP="00DF5018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>Disability</w:t>
            </w:r>
          </w:p>
          <w:p w:rsidR="00DA48C7" w:rsidRPr="008C70FA" w:rsidRDefault="00DA48C7" w:rsidP="00DF5018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Irish Travellers </w:t>
            </w:r>
          </w:p>
          <w:p w:rsidR="00DA48C7" w:rsidRPr="008C70FA" w:rsidRDefault="00DA48C7" w:rsidP="00DF5018">
            <w:pPr>
              <w:spacing w:after="60"/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Elements to be considered across all themes - Cross cutting elements </w:t>
            </w:r>
          </w:p>
          <w:p w:rsidR="00DA48C7" w:rsidRPr="00FD297D" w:rsidRDefault="00DA48C7" w:rsidP="00DF5018">
            <w:pPr>
              <w:pStyle w:val="ListParagraph"/>
              <w:numPr>
                <w:ilvl w:val="0"/>
                <w:numId w:val="18"/>
              </w:numPr>
              <w:spacing w:after="60"/>
              <w:rPr>
                <w:sz w:val="20"/>
                <w:szCs w:val="20"/>
              </w:rPr>
            </w:pPr>
            <w:r w:rsidRPr="008C70FA">
              <w:rPr>
                <w:i/>
                <w:iCs/>
                <w:sz w:val="20"/>
                <w:szCs w:val="20"/>
              </w:rPr>
              <w:t>Vulnerable Groups (LGBTQ, Men, Older)</w:t>
            </w:r>
          </w:p>
        </w:tc>
        <w:tc>
          <w:tcPr>
            <w:tcW w:w="1843" w:type="dxa"/>
          </w:tcPr>
          <w:p w:rsidR="008C70FA" w:rsidRPr="00FD297D" w:rsidRDefault="008C70FA" w:rsidP="008C70FA">
            <w:pPr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At Tables </w:t>
            </w:r>
          </w:p>
          <w:p w:rsidR="00DA48C7" w:rsidRPr="00FD297D" w:rsidRDefault="00DA48C7" w:rsidP="00DA48C7">
            <w:pPr>
              <w:rPr>
                <w:sz w:val="20"/>
                <w:szCs w:val="20"/>
              </w:rPr>
            </w:pPr>
          </w:p>
        </w:tc>
      </w:tr>
      <w:tr w:rsidR="00DA48C7" w:rsidRPr="00FD297D" w:rsidTr="00531751">
        <w:tc>
          <w:tcPr>
            <w:tcW w:w="721" w:type="dxa"/>
          </w:tcPr>
          <w:p w:rsidR="00DA48C7" w:rsidRPr="008C70FA" w:rsidRDefault="00DA48C7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>1</w:t>
            </w:r>
            <w:r w:rsidR="00A663DD">
              <w:rPr>
                <w:b/>
                <w:bCs/>
                <w:sz w:val="20"/>
                <w:szCs w:val="20"/>
              </w:rPr>
              <w:t>2</w:t>
            </w:r>
            <w:r w:rsidR="00531751">
              <w:rPr>
                <w:b/>
                <w:bCs/>
                <w:sz w:val="20"/>
                <w:szCs w:val="20"/>
              </w:rPr>
              <w:t>.30</w:t>
            </w:r>
          </w:p>
        </w:tc>
        <w:tc>
          <w:tcPr>
            <w:tcW w:w="7785" w:type="dxa"/>
          </w:tcPr>
          <w:p w:rsidR="00DA48C7" w:rsidRPr="008C70FA" w:rsidRDefault="00DA48C7" w:rsidP="00DF5018">
            <w:pPr>
              <w:spacing w:after="60"/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Discussion and feedback: </w:t>
            </w:r>
            <w:r w:rsidRPr="008C70FA">
              <w:rPr>
                <w:sz w:val="20"/>
                <w:szCs w:val="20"/>
              </w:rPr>
              <w:t>Confirmation of need</w:t>
            </w:r>
            <w:r w:rsidR="008C70FA" w:rsidRPr="008C70FA">
              <w:rPr>
                <w:sz w:val="20"/>
                <w:szCs w:val="20"/>
              </w:rPr>
              <w:t xml:space="preserve"> and demand </w:t>
            </w:r>
            <w:r w:rsidRPr="008C70FA">
              <w:rPr>
                <w:sz w:val="20"/>
                <w:szCs w:val="20"/>
              </w:rPr>
              <w:t>generated through consultation and engagement</w:t>
            </w:r>
            <w:r w:rsidR="00A663DD">
              <w:rPr>
                <w:sz w:val="20"/>
                <w:szCs w:val="20"/>
              </w:rPr>
              <w:t xml:space="preserve"> on all concepts within</w:t>
            </w:r>
            <w:r w:rsidRPr="008C70FA">
              <w:rPr>
                <w:sz w:val="20"/>
                <w:szCs w:val="20"/>
              </w:rPr>
              <w:t xml:space="preserve"> Theme 3:  Building Respect for all Cultural Identities </w:t>
            </w:r>
            <w:r w:rsidRPr="008C70FA">
              <w:rPr>
                <w:sz w:val="20"/>
                <w:szCs w:val="20"/>
              </w:rPr>
              <w:lastRenderedPageBreak/>
              <w:t>main concepts</w:t>
            </w:r>
          </w:p>
          <w:p w:rsidR="00531751" w:rsidRDefault="008C70FA" w:rsidP="00DF5018">
            <w:pPr>
              <w:pStyle w:val="ListParagraph"/>
              <w:numPr>
                <w:ilvl w:val="0"/>
                <w:numId w:val="18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C70FA">
              <w:rPr>
                <w:sz w:val="20"/>
                <w:szCs w:val="20"/>
              </w:rPr>
              <w:t xml:space="preserve">pen space </w:t>
            </w:r>
            <w:r>
              <w:rPr>
                <w:sz w:val="20"/>
                <w:szCs w:val="20"/>
              </w:rPr>
              <w:t>workshop activities</w:t>
            </w:r>
          </w:p>
          <w:p w:rsidR="00DA48C7" w:rsidRPr="008C70FA" w:rsidRDefault="00531751" w:rsidP="005317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</w:t>
            </w:r>
            <w:r w:rsidR="008C70FA">
              <w:rPr>
                <w:sz w:val="20"/>
                <w:szCs w:val="20"/>
              </w:rPr>
              <w:t xml:space="preserve"> </w:t>
            </w:r>
            <w:r w:rsidR="008C70FA" w:rsidRPr="008C70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A48C7" w:rsidRPr="008C70FA" w:rsidRDefault="00DA48C7" w:rsidP="00DA48C7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lastRenderedPageBreak/>
              <w:t>Therese Hogg, Blu Zebra</w:t>
            </w:r>
          </w:p>
        </w:tc>
      </w:tr>
      <w:tr w:rsidR="00DA48C7" w:rsidRPr="00FD297D" w:rsidTr="00531751">
        <w:tc>
          <w:tcPr>
            <w:tcW w:w="721" w:type="dxa"/>
            <w:shd w:val="clear" w:color="auto" w:fill="FFFFFF" w:themeFill="background1"/>
          </w:tcPr>
          <w:p w:rsidR="00DA48C7" w:rsidRPr="00FD297D" w:rsidRDefault="008C70FA" w:rsidP="00DF5018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</w:t>
            </w:r>
            <w:r w:rsidR="0053175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85" w:type="dxa"/>
            <w:shd w:val="clear" w:color="auto" w:fill="FFFFFF" w:themeFill="background1"/>
          </w:tcPr>
          <w:p w:rsidR="00DA48C7" w:rsidRPr="00FD297D" w:rsidRDefault="00DA48C7" w:rsidP="00DF5018">
            <w:pPr>
              <w:spacing w:after="60"/>
              <w:rPr>
                <w:sz w:val="20"/>
                <w:szCs w:val="20"/>
              </w:rPr>
            </w:pPr>
            <w:r w:rsidRPr="00FD297D">
              <w:rPr>
                <w:sz w:val="20"/>
                <w:szCs w:val="20"/>
              </w:rPr>
              <w:t xml:space="preserve">Next Steps </w:t>
            </w:r>
            <w:r w:rsidR="00531751">
              <w:rPr>
                <w:sz w:val="20"/>
                <w:szCs w:val="20"/>
              </w:rPr>
              <w:t xml:space="preserve">and Close </w:t>
            </w:r>
          </w:p>
        </w:tc>
        <w:tc>
          <w:tcPr>
            <w:tcW w:w="1843" w:type="dxa"/>
            <w:shd w:val="clear" w:color="auto" w:fill="FFFFFF" w:themeFill="background1"/>
          </w:tcPr>
          <w:p w:rsidR="00DA48C7" w:rsidRPr="00FD297D" w:rsidRDefault="00531751" w:rsidP="00DA48C7">
            <w:pPr>
              <w:rPr>
                <w:sz w:val="20"/>
                <w:szCs w:val="20"/>
              </w:rPr>
            </w:pPr>
            <w:r w:rsidRPr="008C70FA">
              <w:rPr>
                <w:sz w:val="20"/>
                <w:szCs w:val="20"/>
              </w:rPr>
              <w:t xml:space="preserve">Joan Martin, Louth </w:t>
            </w:r>
            <w:proofErr w:type="spellStart"/>
            <w:r>
              <w:rPr>
                <w:sz w:val="20"/>
                <w:szCs w:val="20"/>
              </w:rPr>
              <w:t>CoCo</w:t>
            </w:r>
            <w:proofErr w:type="spellEnd"/>
          </w:p>
        </w:tc>
      </w:tr>
      <w:tr w:rsidR="00DA48C7" w:rsidRPr="00FD297D" w:rsidTr="00531751">
        <w:tc>
          <w:tcPr>
            <w:tcW w:w="721" w:type="dxa"/>
            <w:shd w:val="clear" w:color="auto" w:fill="D9E2F3" w:themeFill="accent1" w:themeFillTint="33"/>
          </w:tcPr>
          <w:p w:rsidR="008C70FA" w:rsidRPr="008C70FA" w:rsidRDefault="00531751" w:rsidP="008C7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</w:t>
            </w:r>
            <w:r w:rsidR="00DA48C7" w:rsidRPr="008C70F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  <w:shd w:val="clear" w:color="auto" w:fill="D9E2F3" w:themeFill="accent1" w:themeFillTint="33"/>
          </w:tcPr>
          <w:p w:rsidR="00DA48C7" w:rsidRPr="008C70FA" w:rsidRDefault="00DA48C7" w:rsidP="00DF5018">
            <w:pPr>
              <w:spacing w:after="80"/>
              <w:rPr>
                <w:b/>
                <w:bCs/>
                <w:sz w:val="20"/>
                <w:szCs w:val="20"/>
              </w:rPr>
            </w:pPr>
            <w:r w:rsidRPr="008C70FA">
              <w:rPr>
                <w:b/>
                <w:bCs/>
                <w:sz w:val="20"/>
                <w:szCs w:val="20"/>
              </w:rPr>
              <w:t xml:space="preserve">Lunch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DA48C7" w:rsidRPr="00FD297D" w:rsidRDefault="00DA48C7" w:rsidP="00DA48C7"/>
        </w:tc>
      </w:tr>
    </w:tbl>
    <w:p w:rsidR="00FD297D" w:rsidRDefault="00FD297D" w:rsidP="00531751"/>
    <w:sectPr w:rsidR="00FD297D" w:rsidSect="008D67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FF" w:rsidRDefault="00CB1BFF" w:rsidP="00EF6543">
      <w:pPr>
        <w:spacing w:after="0" w:line="240" w:lineRule="auto"/>
      </w:pPr>
      <w:r>
        <w:separator/>
      </w:r>
    </w:p>
  </w:endnote>
  <w:endnote w:type="continuationSeparator" w:id="0">
    <w:p w:rsidR="00CB1BFF" w:rsidRDefault="00CB1BFF" w:rsidP="00EF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FF" w:rsidRDefault="00CB1BFF" w:rsidP="00EF6543">
      <w:pPr>
        <w:spacing w:after="0" w:line="240" w:lineRule="auto"/>
      </w:pPr>
      <w:r>
        <w:separator/>
      </w:r>
    </w:p>
  </w:footnote>
  <w:footnote w:type="continuationSeparator" w:id="0">
    <w:p w:rsidR="00CB1BFF" w:rsidRDefault="00CB1BFF" w:rsidP="00EF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11" w:rsidRDefault="00892811">
    <w:pPr>
      <w:pStyle w:val="Header"/>
    </w:pPr>
    <w:r w:rsidRPr="00BF6BBD">
      <w:rPr>
        <w:noProof/>
        <w:lang w:val="en-IE" w:eastAsia="en-I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-219075</wp:posOffset>
          </wp:positionH>
          <wp:positionV relativeFrom="paragraph">
            <wp:posOffset>-232410</wp:posOffset>
          </wp:positionV>
          <wp:extent cx="1314450" cy="536575"/>
          <wp:effectExtent l="0" t="0" r="0" b="0"/>
          <wp:wrapTight wrapText="bothSides">
            <wp:wrapPolygon edited="0">
              <wp:start x="0" y="0"/>
              <wp:lineTo x="0" y="20705"/>
              <wp:lineTo x="21287" y="20705"/>
              <wp:lineTo x="21287" y="0"/>
              <wp:lineTo x="0" y="0"/>
            </wp:wrapPolygon>
          </wp:wrapTight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3790950</wp:posOffset>
          </wp:positionH>
          <wp:positionV relativeFrom="paragraph">
            <wp:posOffset>-259080</wp:posOffset>
          </wp:positionV>
          <wp:extent cx="2434590" cy="561975"/>
          <wp:effectExtent l="0" t="0" r="3810" b="9525"/>
          <wp:wrapTight wrapText="bothSides">
            <wp:wrapPolygon edited="0">
              <wp:start x="0" y="0"/>
              <wp:lineTo x="0" y="21234"/>
              <wp:lineTo x="21465" y="21234"/>
              <wp:lineTo x="21465" y="0"/>
              <wp:lineTo x="0" y="0"/>
            </wp:wrapPolygon>
          </wp:wrapTight>
          <wp:docPr id="27" name="Picture 2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83A359F-47AC-3346-58C1-F4554EBDA1D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83A359F-47AC-3346-58C1-F4554EBDA1D3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89C"/>
    <w:multiLevelType w:val="hybridMultilevel"/>
    <w:tmpl w:val="D346A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8F29F8"/>
    <w:multiLevelType w:val="hybridMultilevel"/>
    <w:tmpl w:val="85C8D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A3F3A"/>
    <w:multiLevelType w:val="hybridMultilevel"/>
    <w:tmpl w:val="8D241A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100806"/>
    <w:multiLevelType w:val="hybridMultilevel"/>
    <w:tmpl w:val="23E21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7B4733"/>
    <w:multiLevelType w:val="hybridMultilevel"/>
    <w:tmpl w:val="4300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C6D55"/>
    <w:multiLevelType w:val="hybridMultilevel"/>
    <w:tmpl w:val="3676D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00218C"/>
    <w:multiLevelType w:val="hybridMultilevel"/>
    <w:tmpl w:val="5B0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C12AE"/>
    <w:multiLevelType w:val="hybridMultilevel"/>
    <w:tmpl w:val="930A5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15306"/>
    <w:multiLevelType w:val="hybridMultilevel"/>
    <w:tmpl w:val="67F6E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26675C"/>
    <w:multiLevelType w:val="hybridMultilevel"/>
    <w:tmpl w:val="7B643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97147"/>
    <w:multiLevelType w:val="hybridMultilevel"/>
    <w:tmpl w:val="E47287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F7D3E"/>
    <w:multiLevelType w:val="hybridMultilevel"/>
    <w:tmpl w:val="F398AAF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90866"/>
    <w:multiLevelType w:val="hybridMultilevel"/>
    <w:tmpl w:val="3B60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2212C"/>
    <w:multiLevelType w:val="hybridMultilevel"/>
    <w:tmpl w:val="BDF4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140F6"/>
    <w:multiLevelType w:val="hybridMultilevel"/>
    <w:tmpl w:val="AE3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A2AAB"/>
    <w:multiLevelType w:val="hybridMultilevel"/>
    <w:tmpl w:val="27AAE8BE"/>
    <w:lvl w:ilvl="0" w:tplc="484886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B3A7D"/>
    <w:multiLevelType w:val="hybridMultilevel"/>
    <w:tmpl w:val="831A1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50AA9"/>
    <w:multiLevelType w:val="hybridMultilevel"/>
    <w:tmpl w:val="5B5C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77701"/>
    <w:multiLevelType w:val="hybridMultilevel"/>
    <w:tmpl w:val="56402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C82247"/>
    <w:multiLevelType w:val="hybridMultilevel"/>
    <w:tmpl w:val="4A60C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15"/>
  </w:num>
  <w:num w:numId="8">
    <w:abstractNumId w:val="17"/>
  </w:num>
  <w:num w:numId="9">
    <w:abstractNumId w:val="19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4"/>
  </w:num>
  <w:num w:numId="15">
    <w:abstractNumId w:val="0"/>
  </w:num>
  <w:num w:numId="16">
    <w:abstractNumId w:val="1"/>
  </w:num>
  <w:num w:numId="17">
    <w:abstractNumId w:val="2"/>
  </w:num>
  <w:num w:numId="18">
    <w:abstractNumId w:val="12"/>
  </w:num>
  <w:num w:numId="19">
    <w:abstractNumId w:val="1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93A6D"/>
    <w:rsid w:val="00022756"/>
    <w:rsid w:val="0005715D"/>
    <w:rsid w:val="00081140"/>
    <w:rsid w:val="00084266"/>
    <w:rsid w:val="000B697C"/>
    <w:rsid w:val="000C445C"/>
    <w:rsid w:val="000E4A6E"/>
    <w:rsid w:val="00115DE3"/>
    <w:rsid w:val="001233B6"/>
    <w:rsid w:val="00161772"/>
    <w:rsid w:val="001C3DD7"/>
    <w:rsid w:val="002031F1"/>
    <w:rsid w:val="0020495F"/>
    <w:rsid w:val="002129C2"/>
    <w:rsid w:val="00217586"/>
    <w:rsid w:val="00284DAD"/>
    <w:rsid w:val="00285B4F"/>
    <w:rsid w:val="002873D0"/>
    <w:rsid w:val="002D7885"/>
    <w:rsid w:val="002E4460"/>
    <w:rsid w:val="003B5019"/>
    <w:rsid w:val="003E4424"/>
    <w:rsid w:val="003E6D3A"/>
    <w:rsid w:val="003F055D"/>
    <w:rsid w:val="003F190B"/>
    <w:rsid w:val="003F415C"/>
    <w:rsid w:val="00407840"/>
    <w:rsid w:val="004078AC"/>
    <w:rsid w:val="00443F72"/>
    <w:rsid w:val="00502098"/>
    <w:rsid w:val="00531751"/>
    <w:rsid w:val="005A4A37"/>
    <w:rsid w:val="0061152B"/>
    <w:rsid w:val="00622623"/>
    <w:rsid w:val="006704CF"/>
    <w:rsid w:val="006802F4"/>
    <w:rsid w:val="006A1A0D"/>
    <w:rsid w:val="006C3A11"/>
    <w:rsid w:val="006D2106"/>
    <w:rsid w:val="006F3B18"/>
    <w:rsid w:val="00732F77"/>
    <w:rsid w:val="00775D2B"/>
    <w:rsid w:val="007A2C76"/>
    <w:rsid w:val="007B39A2"/>
    <w:rsid w:val="007E3B77"/>
    <w:rsid w:val="007E4C61"/>
    <w:rsid w:val="00804AD8"/>
    <w:rsid w:val="00843DC1"/>
    <w:rsid w:val="00855D69"/>
    <w:rsid w:val="00867D69"/>
    <w:rsid w:val="00880BEB"/>
    <w:rsid w:val="00892811"/>
    <w:rsid w:val="008C70FA"/>
    <w:rsid w:val="008C7A24"/>
    <w:rsid w:val="008D6710"/>
    <w:rsid w:val="0092042F"/>
    <w:rsid w:val="00923FD4"/>
    <w:rsid w:val="00927707"/>
    <w:rsid w:val="00927FA1"/>
    <w:rsid w:val="009434B6"/>
    <w:rsid w:val="00965A5C"/>
    <w:rsid w:val="009750D5"/>
    <w:rsid w:val="009B2ED3"/>
    <w:rsid w:val="009D3C31"/>
    <w:rsid w:val="009F0A23"/>
    <w:rsid w:val="00A202AD"/>
    <w:rsid w:val="00A663DD"/>
    <w:rsid w:val="00A911A6"/>
    <w:rsid w:val="00AA1992"/>
    <w:rsid w:val="00AA54D1"/>
    <w:rsid w:val="00AD766A"/>
    <w:rsid w:val="00AF1258"/>
    <w:rsid w:val="00AF626D"/>
    <w:rsid w:val="00B1720D"/>
    <w:rsid w:val="00B373A8"/>
    <w:rsid w:val="00B84AE4"/>
    <w:rsid w:val="00B965DC"/>
    <w:rsid w:val="00BC563F"/>
    <w:rsid w:val="00BD0269"/>
    <w:rsid w:val="00C05B15"/>
    <w:rsid w:val="00C07F7D"/>
    <w:rsid w:val="00C27F9A"/>
    <w:rsid w:val="00C35F39"/>
    <w:rsid w:val="00C50261"/>
    <w:rsid w:val="00C94323"/>
    <w:rsid w:val="00CB1BFF"/>
    <w:rsid w:val="00CE4213"/>
    <w:rsid w:val="00D03380"/>
    <w:rsid w:val="00D214F4"/>
    <w:rsid w:val="00D23FE2"/>
    <w:rsid w:val="00D7203B"/>
    <w:rsid w:val="00DA48C7"/>
    <w:rsid w:val="00DD6A13"/>
    <w:rsid w:val="00DF5018"/>
    <w:rsid w:val="00E42166"/>
    <w:rsid w:val="00EA6F23"/>
    <w:rsid w:val="00EF6543"/>
    <w:rsid w:val="00F00810"/>
    <w:rsid w:val="00F20C69"/>
    <w:rsid w:val="00F235F7"/>
    <w:rsid w:val="00F24241"/>
    <w:rsid w:val="00F536C2"/>
    <w:rsid w:val="00F93A6D"/>
    <w:rsid w:val="00F94E53"/>
    <w:rsid w:val="00FC28E6"/>
    <w:rsid w:val="00FC7209"/>
    <w:rsid w:val="00FD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7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543"/>
  </w:style>
  <w:style w:type="paragraph" w:styleId="Footer">
    <w:name w:val="footer"/>
    <w:basedOn w:val="Normal"/>
    <w:link w:val="FooterChar"/>
    <w:uiPriority w:val="99"/>
    <w:unhideWhenUsed/>
    <w:rsid w:val="00EF6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543"/>
  </w:style>
  <w:style w:type="table" w:customStyle="1" w:styleId="TableGrid1">
    <w:name w:val="Table Grid1"/>
    <w:basedOn w:val="TableNormal"/>
    <w:next w:val="TableGrid"/>
    <w:uiPriority w:val="39"/>
    <w:rsid w:val="00FD297D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2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8E9D-0BD7-4A18-AEC2-F74901D6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Hogg</dc:creator>
  <cp:lastModifiedBy>ngallagher</cp:lastModifiedBy>
  <cp:revision>2</cp:revision>
  <dcterms:created xsi:type="dcterms:W3CDTF">2023-09-13T19:34:00Z</dcterms:created>
  <dcterms:modified xsi:type="dcterms:W3CDTF">2023-09-13T19:34:00Z</dcterms:modified>
</cp:coreProperties>
</file>