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AE6" w:rsidRDefault="00F72AE6" w:rsidP="00F72AE6">
      <w:pPr>
        <w:jc w:val="center"/>
        <w:rPr>
          <w:b/>
        </w:rPr>
      </w:pPr>
      <w:r>
        <w:rPr>
          <w:b/>
          <w:noProof/>
          <w:lang w:eastAsia="en-IE"/>
        </w:rPr>
        <w:drawing>
          <wp:inline distT="0" distB="0" distL="0" distR="0">
            <wp:extent cx="5730240" cy="143256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730240" cy="1432560"/>
                    </a:xfrm>
                    <a:prstGeom prst="rect">
                      <a:avLst/>
                    </a:prstGeom>
                    <a:noFill/>
                    <a:ln w="9525">
                      <a:noFill/>
                      <a:miter lim="800000"/>
                      <a:headEnd/>
                      <a:tailEnd/>
                    </a:ln>
                  </pic:spPr>
                </pic:pic>
              </a:graphicData>
            </a:graphic>
          </wp:inline>
        </w:drawing>
      </w:r>
    </w:p>
    <w:p w:rsidR="009A07C2" w:rsidRPr="002E51E1" w:rsidRDefault="009206C0" w:rsidP="00F72AE6">
      <w:pPr>
        <w:jc w:val="center"/>
        <w:rPr>
          <w:b/>
          <w:color w:val="FFC000"/>
          <w:sz w:val="28"/>
          <w:szCs w:val="28"/>
        </w:rPr>
      </w:pPr>
      <w:r w:rsidRPr="009206C0">
        <w:rPr>
          <w:b/>
          <w:noProof/>
          <w:color w:val="FFC000"/>
          <w:sz w:val="28"/>
          <w:szCs w:val="28"/>
          <w:highlight w:val="black"/>
          <w:lang w:eastAsia="en-IE"/>
        </w:rPr>
        <w:pict>
          <v:shapetype id="_x0000_t202" coordsize="21600,21600" o:spt="202" path="m,l,21600r21600,l21600,xe">
            <v:stroke joinstyle="miter"/>
            <v:path gradientshapeok="t" o:connecttype="rect"/>
          </v:shapetype>
          <v:shape id="_x0000_s1026" type="#_x0000_t202" style="position:absolute;left:0;text-align:left;margin-left:13.8pt;margin-top:24pt;width:496.2pt;height:48.6pt;z-index:251658240">
            <v:textbox>
              <w:txbxContent>
                <w:p w:rsidR="004D7A38" w:rsidRPr="002E51E1" w:rsidRDefault="004D7A38" w:rsidP="004D7A38">
                  <w:pPr>
                    <w:jc w:val="both"/>
                    <w:rPr>
                      <w:b/>
                      <w:color w:val="FF0000"/>
                      <w:sz w:val="20"/>
                      <w:szCs w:val="20"/>
                    </w:rPr>
                  </w:pPr>
                  <w:r w:rsidRPr="002E51E1">
                    <w:rPr>
                      <w:b/>
                      <w:color w:val="FF0000"/>
                      <w:sz w:val="20"/>
                      <w:szCs w:val="20"/>
                      <w:highlight w:val="cyan"/>
                    </w:rPr>
                    <w:t>Please note that all applications for licences must be received by Louth County Council 3 working days (excluding Sat &amp; Sun &amp; Bank Holidays), prior to the delivery of the skip to allow for proper assessment of the application. Louth County Council cannot guarantee licences for any application that fails to adhere to this requirement.</w:t>
                  </w:r>
                </w:p>
              </w:txbxContent>
            </v:textbox>
          </v:shape>
        </w:pict>
      </w:r>
      <w:r w:rsidR="00F72AE6" w:rsidRPr="002E51E1">
        <w:rPr>
          <w:b/>
          <w:color w:val="FFC000"/>
          <w:sz w:val="28"/>
          <w:szCs w:val="28"/>
          <w:highlight w:val="black"/>
        </w:rPr>
        <w:t>APPLICATION FORM TO PLACE A SKIP ON A PUBLIC FOOTPATH OR ROAD</w:t>
      </w:r>
    </w:p>
    <w:p w:rsidR="004D7A38" w:rsidRDefault="004D7A38" w:rsidP="00F72AE6">
      <w:pPr>
        <w:jc w:val="center"/>
        <w:rPr>
          <w:b/>
        </w:rPr>
      </w:pPr>
    </w:p>
    <w:p w:rsidR="00F72AE6" w:rsidRDefault="00F72AE6" w:rsidP="00F72AE6">
      <w:pPr>
        <w:jc w:val="center"/>
        <w:rPr>
          <w:b/>
        </w:rPr>
      </w:pPr>
    </w:p>
    <w:p w:rsidR="004D7A38" w:rsidRPr="00A767AA" w:rsidRDefault="004D7A38" w:rsidP="004D7A38">
      <w:pPr>
        <w:jc w:val="center"/>
        <w:rPr>
          <w:b/>
          <w:color w:val="FFC000"/>
          <w:sz w:val="20"/>
          <w:szCs w:val="20"/>
          <w:u w:val="single"/>
        </w:rPr>
      </w:pPr>
      <w:r w:rsidRPr="00A767AA">
        <w:rPr>
          <w:b/>
          <w:color w:val="FFC000"/>
          <w:highlight w:val="black"/>
        </w:rPr>
        <w:t>Unsigned /Incomplete applications will be returned.</w:t>
      </w:r>
    </w:p>
    <w:p w:rsidR="00F72AE6" w:rsidRPr="00686774" w:rsidRDefault="00F72AE6" w:rsidP="00F72AE6">
      <w:pPr>
        <w:jc w:val="both"/>
        <w:rPr>
          <w:sz w:val="20"/>
          <w:szCs w:val="20"/>
          <w:u w:val="single"/>
        </w:rPr>
      </w:pPr>
      <w:r w:rsidRPr="00686774">
        <w:rPr>
          <w:sz w:val="20"/>
          <w:szCs w:val="20"/>
        </w:rPr>
        <w:t xml:space="preserve">Name of </w:t>
      </w:r>
      <w:r>
        <w:rPr>
          <w:sz w:val="20"/>
          <w:szCs w:val="20"/>
        </w:rPr>
        <w:t>Applicant</w:t>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p>
    <w:p w:rsidR="00F72AE6" w:rsidRDefault="00F72AE6" w:rsidP="00F72AE6">
      <w:pPr>
        <w:jc w:val="both"/>
        <w:rPr>
          <w:sz w:val="20"/>
          <w:szCs w:val="20"/>
        </w:rPr>
      </w:pPr>
      <w:r w:rsidRPr="00686774">
        <w:rPr>
          <w:sz w:val="20"/>
          <w:szCs w:val="20"/>
        </w:rPr>
        <w:t xml:space="preserve">Address of </w:t>
      </w:r>
      <w:r>
        <w:rPr>
          <w:sz w:val="20"/>
          <w:szCs w:val="20"/>
        </w:rPr>
        <w:t>Applicant</w:t>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Pr>
          <w:sz w:val="20"/>
          <w:szCs w:val="20"/>
          <w:u w:val="single"/>
        </w:rPr>
        <w:tab/>
      </w:r>
    </w:p>
    <w:p w:rsidR="00F72AE6" w:rsidRDefault="00F72AE6" w:rsidP="00F72AE6">
      <w:pPr>
        <w:jc w:val="both"/>
        <w:rPr>
          <w:sz w:val="20"/>
          <w:szCs w:val="20"/>
        </w:rPr>
      </w:pPr>
      <w:r>
        <w:rPr>
          <w:sz w:val="20"/>
          <w:szCs w:val="20"/>
        </w:rPr>
        <w:t>Contact No.’s Telephone __________________________________________________________</w:t>
      </w:r>
    </w:p>
    <w:p w:rsidR="00F72AE6" w:rsidRDefault="00F72AE6" w:rsidP="00F72AE6">
      <w:pPr>
        <w:jc w:val="both"/>
        <w:rPr>
          <w:sz w:val="20"/>
          <w:szCs w:val="20"/>
        </w:rPr>
      </w:pPr>
      <w:r>
        <w:rPr>
          <w:sz w:val="20"/>
          <w:szCs w:val="20"/>
        </w:rPr>
        <w:t xml:space="preserve">Proposed location of skip (address) </w:t>
      </w:r>
      <w:r w:rsidRPr="00686774">
        <w:rPr>
          <w:sz w:val="20"/>
          <w:szCs w:val="20"/>
          <w:u w:val="single"/>
        </w:rPr>
        <w:tab/>
      </w:r>
      <w:r w:rsidRPr="00686774">
        <w:rPr>
          <w:sz w:val="20"/>
          <w:szCs w:val="20"/>
          <w:u w:val="single"/>
        </w:rPr>
        <w:tab/>
      </w:r>
      <w:r w:rsidRPr="00686774">
        <w:rPr>
          <w:sz w:val="20"/>
          <w:szCs w:val="20"/>
          <w:u w:val="single"/>
        </w:rPr>
        <w:tab/>
      </w:r>
      <w:r>
        <w:rPr>
          <w:sz w:val="20"/>
          <w:szCs w:val="20"/>
          <w:u w:val="single"/>
        </w:rPr>
        <w:tab/>
      </w:r>
      <w:r>
        <w:rPr>
          <w:sz w:val="20"/>
          <w:szCs w:val="20"/>
          <w:u w:val="single"/>
        </w:rPr>
        <w:tab/>
      </w:r>
      <w:r>
        <w:rPr>
          <w:sz w:val="20"/>
          <w:szCs w:val="20"/>
          <w:u w:val="single"/>
        </w:rPr>
        <w:tab/>
      </w:r>
    </w:p>
    <w:p w:rsidR="00F72AE6" w:rsidRPr="00686774" w:rsidRDefault="00F72AE6" w:rsidP="00F72AE6">
      <w:pPr>
        <w:jc w:val="both"/>
        <w:rPr>
          <w:sz w:val="20"/>
          <w:szCs w:val="20"/>
        </w:rPr>
      </w:pPr>
      <w:r>
        <w:rPr>
          <w:sz w:val="20"/>
          <w:szCs w:val="20"/>
        </w:rPr>
        <w:t>Proposed Dates:          ______________________________</w:t>
      </w:r>
      <w:proofErr w:type="spellStart"/>
      <w:proofErr w:type="gramStart"/>
      <w:r>
        <w:rPr>
          <w:sz w:val="20"/>
          <w:szCs w:val="20"/>
        </w:rPr>
        <w:t>No.of</w:t>
      </w:r>
      <w:proofErr w:type="spellEnd"/>
      <w:r>
        <w:rPr>
          <w:sz w:val="20"/>
          <w:szCs w:val="20"/>
        </w:rPr>
        <w:t xml:space="preserve">  days</w:t>
      </w:r>
      <w:proofErr w:type="gramEnd"/>
      <w:r>
        <w:rPr>
          <w:sz w:val="20"/>
          <w:szCs w:val="20"/>
        </w:rPr>
        <w:t>_____________________________</w:t>
      </w:r>
    </w:p>
    <w:p w:rsidR="00F72AE6" w:rsidRDefault="00F72AE6" w:rsidP="00F72AE6">
      <w:pPr>
        <w:jc w:val="both"/>
        <w:rPr>
          <w:sz w:val="20"/>
          <w:szCs w:val="20"/>
          <w:u w:val="single"/>
        </w:rPr>
      </w:pPr>
      <w:r>
        <w:rPr>
          <w:sz w:val="20"/>
          <w:szCs w:val="20"/>
        </w:rPr>
        <w:t>Proposed Times</w:t>
      </w:r>
      <w:r w:rsidRPr="00686774">
        <w:rPr>
          <w:sz w:val="20"/>
          <w:szCs w:val="20"/>
        </w:rPr>
        <w:t>:</w:t>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p>
    <w:p w:rsidR="00F72AE6" w:rsidRDefault="00F72AE6" w:rsidP="00F72AE6">
      <w:pPr>
        <w:jc w:val="both"/>
        <w:rPr>
          <w:b/>
          <w:sz w:val="20"/>
          <w:szCs w:val="20"/>
        </w:rPr>
      </w:pPr>
      <w:r w:rsidRPr="006E3003">
        <w:rPr>
          <w:b/>
          <w:sz w:val="20"/>
          <w:szCs w:val="20"/>
        </w:rPr>
        <w:t xml:space="preserve">Please note that delivery/collection of skip/skips will not be permitted between the hours of 8.30am and 6.00pm </w:t>
      </w:r>
    </w:p>
    <w:p w:rsidR="00F72AE6" w:rsidRDefault="00F72AE6" w:rsidP="00F72AE6">
      <w:pPr>
        <w:jc w:val="both"/>
        <w:rPr>
          <w:sz w:val="20"/>
          <w:szCs w:val="20"/>
          <w:u w:val="single"/>
        </w:rPr>
      </w:pPr>
      <w:r>
        <w:rPr>
          <w:sz w:val="20"/>
          <w:szCs w:val="20"/>
        </w:rPr>
        <w:t>Size of Skip(s), exact dimensions in mm</w:t>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p>
    <w:p w:rsidR="00F72AE6" w:rsidRDefault="00F72AE6" w:rsidP="00F72AE6">
      <w:pPr>
        <w:jc w:val="both"/>
        <w:rPr>
          <w:sz w:val="20"/>
          <w:szCs w:val="20"/>
        </w:rPr>
      </w:pPr>
      <w:r w:rsidRPr="0057434E">
        <w:rPr>
          <w:sz w:val="20"/>
          <w:szCs w:val="20"/>
        </w:rPr>
        <w:t xml:space="preserve">Area </w:t>
      </w:r>
      <w:r>
        <w:rPr>
          <w:sz w:val="20"/>
          <w:szCs w:val="20"/>
        </w:rPr>
        <w:t>to be affected: Please tick appropriate location and attach drawing/sketch:</w:t>
      </w:r>
    </w:p>
    <w:p w:rsidR="00F72AE6" w:rsidRPr="00686774" w:rsidRDefault="00F72AE6" w:rsidP="00F72AE6">
      <w:pPr>
        <w:jc w:val="both"/>
        <w:rPr>
          <w:sz w:val="20"/>
          <w:szCs w:val="20"/>
        </w:rPr>
      </w:pPr>
      <w:r>
        <w:rPr>
          <w:sz w:val="20"/>
          <w:szCs w:val="20"/>
        </w:rPr>
        <w:t xml:space="preserve">Footpath              Carriageway        </w:t>
      </w:r>
      <w:proofErr w:type="gramStart"/>
      <w:r>
        <w:rPr>
          <w:sz w:val="20"/>
          <w:szCs w:val="20"/>
        </w:rPr>
        <w:t>Loading  Bay</w:t>
      </w:r>
      <w:proofErr w:type="gramEnd"/>
      <w:r>
        <w:rPr>
          <w:sz w:val="20"/>
          <w:szCs w:val="20"/>
        </w:rPr>
        <w:t xml:space="preserve">       Paid Parking Area     Other </w:t>
      </w:r>
    </w:p>
    <w:p w:rsidR="00F72AE6" w:rsidRDefault="005444ED" w:rsidP="00F72AE6">
      <w:pPr>
        <w:jc w:val="both"/>
        <w:rPr>
          <w:b/>
          <w:sz w:val="20"/>
          <w:szCs w:val="20"/>
        </w:rPr>
      </w:pPr>
      <w:r>
        <w:rPr>
          <w:b/>
          <w:noProof/>
          <w:sz w:val="20"/>
          <w:szCs w:val="20"/>
          <w:lang w:eastAsia="en-IE"/>
        </w:rPr>
        <w:drawing>
          <wp:anchor distT="0" distB="0" distL="114300" distR="114300" simplePos="0" relativeHeight="251664384" behindDoc="1" locked="0" layoutInCell="1" allowOverlap="1">
            <wp:simplePos x="0" y="0"/>
            <wp:positionH relativeFrom="column">
              <wp:posOffset>4194810</wp:posOffset>
            </wp:positionH>
            <wp:positionV relativeFrom="paragraph">
              <wp:posOffset>211455</wp:posOffset>
            </wp:positionV>
            <wp:extent cx="2632710" cy="1127760"/>
            <wp:effectExtent l="57150" t="19050" r="1524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632710" cy="1127760"/>
                    </a:xfrm>
                    <a:prstGeom prst="rect">
                      <a:avLst/>
                    </a:prstGeom>
                    <a:noFill/>
                    <a:ln w="9525">
                      <a:noFill/>
                      <a:miter lim="800000"/>
                      <a:headEnd/>
                      <a:tailEnd/>
                    </a:ln>
                    <a:scene3d>
                      <a:camera prst="obliqueBottomRight"/>
                      <a:lightRig rig="threePt" dir="t"/>
                    </a:scene3d>
                  </pic:spPr>
                </pic:pic>
              </a:graphicData>
            </a:graphic>
          </wp:anchor>
        </w:drawing>
      </w:r>
      <w:r w:rsidR="00F72AE6" w:rsidRPr="00A97663">
        <w:rPr>
          <w:b/>
          <w:sz w:val="20"/>
          <w:szCs w:val="20"/>
        </w:rPr>
        <w:t>A charge of  €25.00  per day or part thereof for a skip less than 5 metres in length or €50.00 per day for roll on/roll of skips is payable in advance unless works are deemed residential</w:t>
      </w:r>
      <w:r w:rsidR="00F72AE6">
        <w:rPr>
          <w:b/>
          <w:sz w:val="20"/>
          <w:szCs w:val="20"/>
        </w:rPr>
        <w:t>.</w:t>
      </w:r>
    </w:p>
    <w:p w:rsidR="00F72AE6" w:rsidRDefault="00F72AE6" w:rsidP="00F72AE6">
      <w:pPr>
        <w:jc w:val="both"/>
        <w:rPr>
          <w:b/>
          <w:sz w:val="20"/>
          <w:szCs w:val="20"/>
        </w:rPr>
      </w:pPr>
      <w:r>
        <w:rPr>
          <w:b/>
          <w:sz w:val="20"/>
          <w:szCs w:val="20"/>
        </w:rPr>
        <w:t>Where a skip is placed on a pay &amp; display space there is a charge of €12.35 per space per day.</w:t>
      </w:r>
    </w:p>
    <w:p w:rsidR="00F72AE6" w:rsidRDefault="00F72AE6" w:rsidP="00F72AE6">
      <w:pPr>
        <w:jc w:val="both"/>
        <w:rPr>
          <w:sz w:val="20"/>
          <w:szCs w:val="20"/>
        </w:rPr>
      </w:pPr>
      <w:proofErr w:type="gramStart"/>
      <w:r>
        <w:rPr>
          <w:sz w:val="20"/>
          <w:szCs w:val="20"/>
        </w:rPr>
        <w:t>No .</w:t>
      </w:r>
      <w:proofErr w:type="gramEnd"/>
      <w:r>
        <w:rPr>
          <w:sz w:val="20"/>
          <w:szCs w:val="20"/>
        </w:rPr>
        <w:t xml:space="preserve"> </w:t>
      </w:r>
      <w:proofErr w:type="gramStart"/>
      <w:r>
        <w:rPr>
          <w:sz w:val="20"/>
          <w:szCs w:val="20"/>
        </w:rPr>
        <w:t>of</w:t>
      </w:r>
      <w:proofErr w:type="gramEnd"/>
      <w:r>
        <w:rPr>
          <w:sz w:val="20"/>
          <w:szCs w:val="20"/>
        </w:rPr>
        <w:t xml:space="preserve"> Parking Spaces required:____________  Fee enclosed________________________</w:t>
      </w:r>
    </w:p>
    <w:p w:rsidR="00F72AE6" w:rsidRPr="00A97663" w:rsidRDefault="00F72AE6" w:rsidP="00F72AE6">
      <w:pPr>
        <w:jc w:val="both"/>
        <w:rPr>
          <w:b/>
          <w:sz w:val="20"/>
          <w:szCs w:val="20"/>
        </w:rPr>
      </w:pPr>
      <w:r>
        <w:rPr>
          <w:sz w:val="20"/>
          <w:szCs w:val="20"/>
        </w:rPr>
        <w:t xml:space="preserve">Skip Operators Licence no.________________________ </w:t>
      </w:r>
    </w:p>
    <w:p w:rsidR="00F72AE6" w:rsidRPr="00686774" w:rsidRDefault="00F72AE6" w:rsidP="00F72AE6">
      <w:pPr>
        <w:jc w:val="both"/>
        <w:rPr>
          <w:sz w:val="20"/>
          <w:szCs w:val="20"/>
        </w:rPr>
      </w:pPr>
      <w:r>
        <w:rPr>
          <w:sz w:val="20"/>
          <w:szCs w:val="20"/>
        </w:rPr>
        <w:t>Please note that 5 metres is equivalent to one Parking Space. A clear drawing of the proposed skip location showing dimensions relating to premises, footpath, loading bay or roadway should be included on a separate page.</w:t>
      </w:r>
    </w:p>
    <w:p w:rsidR="00F72AE6" w:rsidRDefault="00F72AE6" w:rsidP="00F72AE6">
      <w:pPr>
        <w:pBdr>
          <w:bottom w:val="single" w:sz="6" w:space="1" w:color="auto"/>
        </w:pBdr>
        <w:jc w:val="both"/>
        <w:rPr>
          <w:sz w:val="20"/>
          <w:szCs w:val="20"/>
          <w:u w:val="single"/>
        </w:rPr>
      </w:pPr>
      <w:r w:rsidRPr="00686774">
        <w:rPr>
          <w:sz w:val="20"/>
          <w:szCs w:val="20"/>
        </w:rPr>
        <w:t>Signature of applicant:</w:t>
      </w:r>
      <w:r w:rsidRPr="00686774">
        <w:rPr>
          <w:sz w:val="20"/>
          <w:szCs w:val="20"/>
          <w:u w:val="single"/>
        </w:rPr>
        <w:tab/>
      </w:r>
      <w:r w:rsidRPr="00686774">
        <w:rPr>
          <w:sz w:val="20"/>
          <w:szCs w:val="20"/>
          <w:u w:val="single"/>
        </w:rPr>
        <w:tab/>
      </w:r>
      <w:r w:rsidRPr="00686774">
        <w:rPr>
          <w:sz w:val="20"/>
          <w:szCs w:val="20"/>
          <w:u w:val="single"/>
        </w:rPr>
        <w:tab/>
      </w:r>
      <w:r w:rsidRPr="00686774">
        <w:rPr>
          <w:sz w:val="20"/>
          <w:szCs w:val="20"/>
          <w:u w:val="single"/>
        </w:rPr>
        <w:tab/>
      </w:r>
      <w:r>
        <w:rPr>
          <w:sz w:val="20"/>
          <w:szCs w:val="20"/>
          <w:u w:val="single"/>
        </w:rPr>
        <w:t xml:space="preserve">      </w:t>
      </w:r>
      <w:r w:rsidRPr="00552F21">
        <w:rPr>
          <w:sz w:val="20"/>
          <w:szCs w:val="20"/>
        </w:rPr>
        <w:t xml:space="preserve">  </w:t>
      </w:r>
      <w:r w:rsidRPr="00686774">
        <w:rPr>
          <w:sz w:val="20"/>
          <w:szCs w:val="20"/>
        </w:rPr>
        <w:t>Date:</w:t>
      </w:r>
      <w:r w:rsidRPr="00686774">
        <w:rPr>
          <w:sz w:val="20"/>
          <w:szCs w:val="20"/>
          <w:u w:val="single"/>
        </w:rPr>
        <w:tab/>
      </w:r>
      <w:r w:rsidRPr="00686774">
        <w:rPr>
          <w:sz w:val="20"/>
          <w:szCs w:val="20"/>
          <w:u w:val="single"/>
        </w:rPr>
        <w:tab/>
      </w:r>
      <w:r w:rsidRPr="00686774">
        <w:rPr>
          <w:sz w:val="20"/>
          <w:szCs w:val="20"/>
          <w:u w:val="single"/>
        </w:rPr>
        <w:tab/>
      </w:r>
    </w:p>
    <w:p w:rsidR="004D7A38" w:rsidRPr="00354875" w:rsidRDefault="00F72AE6" w:rsidP="004D7A38">
      <w:pPr>
        <w:autoSpaceDE w:val="0"/>
        <w:autoSpaceDN w:val="0"/>
        <w:adjustRightInd w:val="0"/>
        <w:jc w:val="both"/>
        <w:rPr>
          <w:b/>
          <w:bCs/>
          <w:color w:val="FFC000"/>
          <w:lang w:val="en-GB" w:eastAsia="en-GB"/>
        </w:rPr>
      </w:pPr>
      <w:r w:rsidRPr="00354875">
        <w:rPr>
          <w:b/>
          <w:bCs/>
          <w:color w:val="FFC000"/>
          <w:highlight w:val="black"/>
          <w:lang w:val="en-GB" w:eastAsia="en-GB"/>
        </w:rPr>
        <w:t>NB The application must be accompanied by a map</w:t>
      </w:r>
      <w:r w:rsidR="00C6465A" w:rsidRPr="00354875">
        <w:rPr>
          <w:b/>
          <w:bCs/>
          <w:color w:val="FFC000"/>
          <w:highlight w:val="black"/>
          <w:lang w:val="en-GB" w:eastAsia="en-GB"/>
        </w:rPr>
        <w:t xml:space="preserve"> </w:t>
      </w:r>
      <w:r w:rsidRPr="00354875">
        <w:rPr>
          <w:b/>
          <w:bCs/>
          <w:color w:val="FFC000"/>
          <w:highlight w:val="black"/>
          <w:lang w:val="en-GB" w:eastAsia="en-GB"/>
        </w:rPr>
        <w:t>(not to scale) indicating the proposed location of skip and said premises.</w:t>
      </w:r>
    </w:p>
    <w:p w:rsidR="00F72AE6" w:rsidRPr="00686774" w:rsidRDefault="009206C0" w:rsidP="005C003B">
      <w:pPr>
        <w:autoSpaceDE w:val="0"/>
        <w:autoSpaceDN w:val="0"/>
        <w:adjustRightInd w:val="0"/>
        <w:rPr>
          <w:sz w:val="20"/>
          <w:szCs w:val="20"/>
        </w:rPr>
      </w:pPr>
      <w:r w:rsidRPr="009206C0">
        <w:rPr>
          <w:b/>
          <w:noProof/>
          <w:sz w:val="20"/>
          <w:szCs w:val="20"/>
          <w:lang w:eastAsia="en-IE"/>
        </w:rPr>
        <w:pict>
          <v:roundrect id="_x0000_s1029" style="position:absolute;margin-left:61.8pt;margin-top:19.5pt;width:204pt;height:19.8pt;z-index:251659264" arcsize="10923f"/>
        </w:pict>
      </w:r>
      <w:r w:rsidRPr="009206C0">
        <w:rPr>
          <w:b/>
          <w:noProof/>
          <w:sz w:val="20"/>
          <w:szCs w:val="20"/>
          <w:lang w:eastAsia="en-IE"/>
        </w:rPr>
        <w:pict>
          <v:roundrect id="_x0000_s1030" style="position:absolute;margin-left:338.4pt;margin-top:19.5pt;width:190.2pt;height:19.8pt;z-index:251660288" arcsize="10923f"/>
        </w:pict>
      </w:r>
      <w:r w:rsidR="005C003B">
        <w:rPr>
          <w:b/>
          <w:sz w:val="20"/>
          <w:szCs w:val="20"/>
        </w:rPr>
        <w:t>-----------------------------------------------------------------------</w:t>
      </w:r>
      <w:r w:rsidR="00F72AE6" w:rsidRPr="000812C7">
        <w:rPr>
          <w:b/>
          <w:sz w:val="20"/>
          <w:szCs w:val="20"/>
        </w:rPr>
        <w:t>FOR OFFICE USE ONLY</w:t>
      </w:r>
      <w:r w:rsidR="005C003B">
        <w:rPr>
          <w:b/>
          <w:sz w:val="20"/>
          <w:szCs w:val="20"/>
        </w:rPr>
        <w:t>----------------------------------------------------------------------</w:t>
      </w:r>
    </w:p>
    <w:p w:rsidR="00F72AE6" w:rsidRPr="00686774" w:rsidRDefault="00F72AE6" w:rsidP="00F72AE6">
      <w:pPr>
        <w:jc w:val="both"/>
        <w:rPr>
          <w:sz w:val="20"/>
          <w:szCs w:val="20"/>
        </w:rPr>
      </w:pPr>
      <w:r>
        <w:rPr>
          <w:sz w:val="20"/>
          <w:szCs w:val="20"/>
        </w:rPr>
        <w:t>Charge Code</w:t>
      </w:r>
      <w:r w:rsidRPr="00686774">
        <w:rPr>
          <w:sz w:val="20"/>
          <w:szCs w:val="20"/>
        </w:rPr>
        <w:t>:</w:t>
      </w:r>
      <w:r w:rsidR="00354875">
        <w:rPr>
          <w:sz w:val="20"/>
          <w:szCs w:val="20"/>
        </w:rPr>
        <w:t xml:space="preserve">                                                                           </w:t>
      </w:r>
      <w:r w:rsidRPr="00552F21">
        <w:rPr>
          <w:sz w:val="20"/>
          <w:szCs w:val="20"/>
        </w:rPr>
        <w:t xml:space="preserve"> </w:t>
      </w:r>
      <w:r w:rsidR="005C003B">
        <w:rPr>
          <w:sz w:val="20"/>
          <w:szCs w:val="20"/>
        </w:rPr>
        <w:t xml:space="preserve">                  </w:t>
      </w:r>
      <w:r w:rsidRPr="00552F21">
        <w:rPr>
          <w:sz w:val="20"/>
          <w:szCs w:val="20"/>
        </w:rPr>
        <w:t>Receipt No.</w:t>
      </w:r>
      <w:r w:rsidR="00354875" w:rsidRPr="00354875">
        <w:rPr>
          <w:sz w:val="20"/>
          <w:szCs w:val="20"/>
        </w:rPr>
        <w:t xml:space="preserve">: </w:t>
      </w:r>
    </w:p>
    <w:p w:rsidR="004D7A38" w:rsidRPr="00354875" w:rsidRDefault="009206C0" w:rsidP="004D7A38">
      <w:pPr>
        <w:jc w:val="both"/>
        <w:rPr>
          <w:sz w:val="20"/>
          <w:szCs w:val="20"/>
        </w:rPr>
      </w:pPr>
      <w:r>
        <w:rPr>
          <w:noProof/>
          <w:sz w:val="20"/>
          <w:szCs w:val="20"/>
          <w:lang w:eastAsia="en-IE"/>
        </w:rPr>
        <w:pict>
          <v:roundrect id="_x0000_s1031" style="position:absolute;left:0;text-align:left;margin-left:94.2pt;margin-top:.8pt;width:174.6pt;height:41.4pt;z-index:251661312" arcsize="10923f"/>
        </w:pict>
      </w:r>
      <w:r>
        <w:rPr>
          <w:noProof/>
          <w:sz w:val="20"/>
          <w:szCs w:val="20"/>
          <w:lang w:eastAsia="en-IE"/>
        </w:rPr>
        <w:pict>
          <v:roundrect id="_x0000_s1032" style="position:absolute;left:0;text-align:left;margin-left:362.4pt;margin-top:.8pt;width:162.6pt;height:30.6pt;z-index:251662336" arcsize="10923f"/>
        </w:pict>
      </w:r>
      <w:r w:rsidR="00F72AE6">
        <w:rPr>
          <w:sz w:val="20"/>
          <w:szCs w:val="20"/>
        </w:rPr>
        <w:t>Additional Conditions</w:t>
      </w:r>
      <w:r w:rsidR="00354875">
        <w:rPr>
          <w:sz w:val="20"/>
          <w:szCs w:val="20"/>
        </w:rPr>
        <w:t xml:space="preserve">:                                                           </w:t>
      </w:r>
      <w:r w:rsidR="005C003B">
        <w:rPr>
          <w:sz w:val="20"/>
          <w:szCs w:val="20"/>
        </w:rPr>
        <w:t xml:space="preserve">                   </w:t>
      </w:r>
      <w:r w:rsidR="00F72AE6" w:rsidRPr="00552F21">
        <w:rPr>
          <w:sz w:val="20"/>
          <w:szCs w:val="20"/>
        </w:rPr>
        <w:t>Authorised Officer</w:t>
      </w:r>
      <w:r w:rsidR="00354875">
        <w:rPr>
          <w:sz w:val="20"/>
          <w:szCs w:val="20"/>
        </w:rPr>
        <w:t>:</w:t>
      </w:r>
    </w:p>
    <w:sectPr w:rsidR="004D7A38" w:rsidRPr="00354875" w:rsidSect="00ED119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CCB" w:rsidRDefault="006E0CCB" w:rsidP="00F72AE6">
      <w:pPr>
        <w:spacing w:after="0" w:line="240" w:lineRule="auto"/>
      </w:pPr>
      <w:r>
        <w:separator/>
      </w:r>
    </w:p>
  </w:endnote>
  <w:endnote w:type="continuationSeparator" w:id="0">
    <w:p w:rsidR="006E0CCB" w:rsidRDefault="006E0CCB" w:rsidP="00F72A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CCB" w:rsidRDefault="006E0CCB" w:rsidP="00F72AE6">
      <w:pPr>
        <w:spacing w:after="0" w:line="240" w:lineRule="auto"/>
      </w:pPr>
      <w:r>
        <w:separator/>
      </w:r>
    </w:p>
  </w:footnote>
  <w:footnote w:type="continuationSeparator" w:id="0">
    <w:p w:rsidR="006E0CCB" w:rsidRDefault="006E0CCB" w:rsidP="00F72A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72AE6"/>
    <w:rsid w:val="000415F5"/>
    <w:rsid w:val="002E51E1"/>
    <w:rsid w:val="00354875"/>
    <w:rsid w:val="003F5F6A"/>
    <w:rsid w:val="00410F3E"/>
    <w:rsid w:val="004D7A38"/>
    <w:rsid w:val="005444ED"/>
    <w:rsid w:val="005C003B"/>
    <w:rsid w:val="006A4ED7"/>
    <w:rsid w:val="006E0CCB"/>
    <w:rsid w:val="0090050B"/>
    <w:rsid w:val="009206C0"/>
    <w:rsid w:val="00A767AA"/>
    <w:rsid w:val="00AD3355"/>
    <w:rsid w:val="00C23059"/>
    <w:rsid w:val="00C6465A"/>
    <w:rsid w:val="00ED1193"/>
    <w:rsid w:val="00F450AC"/>
    <w:rsid w:val="00F72AE6"/>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0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A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AE6"/>
    <w:rPr>
      <w:rFonts w:ascii="Tahoma" w:hAnsi="Tahoma" w:cs="Tahoma"/>
      <w:sz w:val="16"/>
      <w:szCs w:val="16"/>
    </w:rPr>
  </w:style>
  <w:style w:type="paragraph" w:styleId="Header">
    <w:name w:val="header"/>
    <w:basedOn w:val="Normal"/>
    <w:link w:val="HeaderChar"/>
    <w:uiPriority w:val="99"/>
    <w:semiHidden/>
    <w:unhideWhenUsed/>
    <w:rsid w:val="00F72A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72AE6"/>
  </w:style>
  <w:style w:type="paragraph" w:styleId="Footer">
    <w:name w:val="footer"/>
    <w:basedOn w:val="Normal"/>
    <w:link w:val="FooterChar"/>
    <w:uiPriority w:val="99"/>
    <w:semiHidden/>
    <w:unhideWhenUsed/>
    <w:rsid w:val="00F72AE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72A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C98B3-03F7-4C03-9181-0DEFFCC3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Louth Local Authorities</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msajip</dc:creator>
  <cp:lastModifiedBy>msajip</cp:lastModifiedBy>
  <cp:revision>6</cp:revision>
  <dcterms:created xsi:type="dcterms:W3CDTF">2023-03-02T11:09:00Z</dcterms:created>
  <dcterms:modified xsi:type="dcterms:W3CDTF">2023-03-03T09:28:00Z</dcterms:modified>
</cp:coreProperties>
</file>