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513ED" w14:textId="77777777" w:rsidR="008775C3" w:rsidRPr="00D40F55" w:rsidRDefault="008775C3" w:rsidP="0047693E">
      <w:pPr>
        <w:pStyle w:val="NormalWeb"/>
        <w:tabs>
          <w:tab w:val="left" w:pos="10915"/>
        </w:tabs>
        <w:spacing w:before="240"/>
        <w:ind w:left="720" w:right="991"/>
        <w:rPr>
          <w:rFonts w:asciiTheme="minorHAnsi" w:hAnsiTheme="minorHAnsi" w:cstheme="minorHAnsi"/>
          <w:sz w:val="22"/>
          <w:szCs w:val="22"/>
          <w:lang w:val="en-US" w:eastAsia="en-US"/>
        </w:rPr>
      </w:pPr>
    </w:p>
    <w:p w14:paraId="077A5606" w14:textId="77777777" w:rsidR="007924AE" w:rsidRPr="00D40F55" w:rsidRDefault="007924AE" w:rsidP="008775C3">
      <w:pPr>
        <w:pStyle w:val="NormalWeb"/>
        <w:tabs>
          <w:tab w:val="left" w:pos="10206"/>
          <w:tab w:val="left" w:pos="10915"/>
        </w:tabs>
        <w:ind w:left="851" w:right="426"/>
        <w:rPr>
          <w:rFonts w:asciiTheme="minorHAnsi" w:hAnsiTheme="minorHAnsi" w:cstheme="minorHAnsi"/>
          <w:sz w:val="22"/>
          <w:szCs w:val="22"/>
        </w:rPr>
      </w:pPr>
    </w:p>
    <w:p w14:paraId="7B42DF72" w14:textId="77777777" w:rsidR="007924AE" w:rsidRPr="00D40F55" w:rsidRDefault="007924AE" w:rsidP="006B44FF">
      <w:pPr>
        <w:pStyle w:val="NormalWeb"/>
        <w:tabs>
          <w:tab w:val="left" w:pos="10632"/>
          <w:tab w:val="left" w:pos="10915"/>
        </w:tabs>
        <w:ind w:left="851" w:right="426"/>
        <w:rPr>
          <w:rFonts w:asciiTheme="minorHAnsi" w:hAnsiTheme="minorHAnsi" w:cstheme="minorHAnsi"/>
          <w:sz w:val="22"/>
          <w:szCs w:val="22"/>
        </w:rPr>
      </w:pPr>
    </w:p>
    <w:p w14:paraId="4F830C41" w14:textId="77777777" w:rsidR="007924AE" w:rsidRPr="00D40F55" w:rsidRDefault="007924AE" w:rsidP="00A87AA4">
      <w:pPr>
        <w:pStyle w:val="TOC1"/>
      </w:pPr>
    </w:p>
    <w:p w14:paraId="7179EC8E" w14:textId="77777777" w:rsidR="00AD7966" w:rsidRPr="00D40F55" w:rsidRDefault="00AD7966" w:rsidP="00AD7966">
      <w:pPr>
        <w:pStyle w:val="NoSpacing"/>
        <w:rPr>
          <w:rFonts w:cstheme="minorHAnsi"/>
        </w:rPr>
      </w:pPr>
    </w:p>
    <w:p w14:paraId="6D7506B5" w14:textId="77777777" w:rsidR="00A009F7" w:rsidRPr="00D40F55" w:rsidRDefault="00A009F7" w:rsidP="00AD7966">
      <w:pPr>
        <w:pStyle w:val="NoSpacing"/>
        <w:ind w:firstLine="720"/>
        <w:rPr>
          <w:rFonts w:cstheme="minorHAnsi"/>
          <w:b/>
        </w:rPr>
      </w:pPr>
    </w:p>
    <w:p w14:paraId="3D8F4929" w14:textId="77777777" w:rsidR="00326687" w:rsidRPr="00D40F55" w:rsidRDefault="00326687" w:rsidP="00AD7966">
      <w:pPr>
        <w:pStyle w:val="NoSpacing"/>
        <w:ind w:firstLine="720"/>
        <w:rPr>
          <w:rFonts w:cstheme="minorHAnsi"/>
          <w:b/>
        </w:rPr>
      </w:pPr>
    </w:p>
    <w:p w14:paraId="3CF68A07" w14:textId="77777777" w:rsidR="00326687" w:rsidRPr="00D40F55" w:rsidRDefault="00326687" w:rsidP="00AD7966">
      <w:pPr>
        <w:pStyle w:val="NoSpacing"/>
        <w:ind w:firstLine="720"/>
        <w:rPr>
          <w:rFonts w:cstheme="minorHAnsi"/>
          <w:b/>
        </w:rPr>
      </w:pPr>
    </w:p>
    <w:p w14:paraId="591A0A1B" w14:textId="77777777" w:rsidR="007924AE" w:rsidRPr="00D40F55" w:rsidRDefault="007924AE" w:rsidP="00222E01">
      <w:pPr>
        <w:pStyle w:val="NormalWeb"/>
        <w:tabs>
          <w:tab w:val="left" w:pos="10206"/>
          <w:tab w:val="left" w:pos="10915"/>
        </w:tabs>
        <w:ind w:left="851" w:right="426"/>
        <w:rPr>
          <w:rFonts w:asciiTheme="minorHAnsi" w:hAnsiTheme="minorHAnsi" w:cstheme="minorHAnsi"/>
          <w:sz w:val="22"/>
          <w:szCs w:val="22"/>
        </w:rPr>
      </w:pPr>
    </w:p>
    <w:p w14:paraId="5702864C" w14:textId="77777777" w:rsidR="007924AE" w:rsidRPr="00D40F55" w:rsidRDefault="007924AE" w:rsidP="008775C3">
      <w:pPr>
        <w:pStyle w:val="NormalWeb"/>
        <w:tabs>
          <w:tab w:val="left" w:pos="10206"/>
          <w:tab w:val="left" w:pos="10915"/>
        </w:tabs>
        <w:ind w:left="851" w:right="426"/>
        <w:rPr>
          <w:rFonts w:asciiTheme="minorHAnsi" w:hAnsiTheme="minorHAnsi" w:cstheme="minorHAnsi"/>
          <w:sz w:val="22"/>
          <w:szCs w:val="22"/>
        </w:rPr>
      </w:pPr>
    </w:p>
    <w:p w14:paraId="16E6FF4F" w14:textId="77777777" w:rsidR="007924AE" w:rsidRPr="00D40F55" w:rsidRDefault="007924AE" w:rsidP="008775C3">
      <w:pPr>
        <w:pStyle w:val="NormalWeb"/>
        <w:tabs>
          <w:tab w:val="left" w:pos="10206"/>
          <w:tab w:val="left" w:pos="10915"/>
        </w:tabs>
        <w:ind w:left="851" w:right="426"/>
        <w:rPr>
          <w:rFonts w:asciiTheme="minorHAnsi" w:hAnsiTheme="minorHAnsi" w:cstheme="minorHAnsi"/>
          <w:sz w:val="22"/>
          <w:szCs w:val="22"/>
        </w:rPr>
      </w:pPr>
    </w:p>
    <w:p w14:paraId="36DD2A2E" w14:textId="77777777" w:rsidR="00347F85" w:rsidRPr="00D40F55" w:rsidRDefault="00347F85">
      <w:pPr>
        <w:rPr>
          <w:rFonts w:asciiTheme="minorHAnsi" w:hAnsiTheme="minorHAnsi" w:cstheme="minorHAnsi"/>
          <w:sz w:val="22"/>
          <w:szCs w:val="22"/>
        </w:rPr>
      </w:pPr>
    </w:p>
    <w:p w14:paraId="5DA7EE31" w14:textId="57A7DBF6" w:rsidR="008320A3" w:rsidRDefault="00D22BD4" w:rsidP="00545790">
      <w:pPr>
        <w:pStyle w:val="Heading1"/>
      </w:pPr>
      <w:r>
        <w:rPr>
          <w:noProof/>
        </w:rPr>
        <mc:AlternateContent>
          <mc:Choice Requires="wps">
            <w:drawing>
              <wp:anchor distT="0" distB="0" distL="114300" distR="114300" simplePos="0" relativeHeight="251656192" behindDoc="0" locked="0" layoutInCell="1" allowOverlap="1" wp14:anchorId="5787F7F5" wp14:editId="23DD9A6B">
                <wp:simplePos x="0" y="0"/>
                <wp:positionH relativeFrom="column">
                  <wp:posOffset>1878965</wp:posOffset>
                </wp:positionH>
                <wp:positionV relativeFrom="paragraph">
                  <wp:posOffset>1769111</wp:posOffset>
                </wp:positionV>
                <wp:extent cx="4768850" cy="952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952500"/>
                        </a:xfrm>
                        <a:prstGeom prst="rect">
                          <a:avLst/>
                        </a:prstGeom>
                        <a:noFill/>
                        <a:ln w="9525">
                          <a:noFill/>
                          <a:miter lim="800000"/>
                          <a:headEnd/>
                          <a:tailEnd/>
                        </a:ln>
                      </wps:spPr>
                      <wps:txbx>
                        <w:txbxContent>
                          <w:p w14:paraId="01E3B887" w14:textId="77777777" w:rsidR="00D22BD4" w:rsidRPr="00D22BD4" w:rsidRDefault="00D22BD4" w:rsidP="00AA047B">
                            <w:pPr>
                              <w:pStyle w:val="Title"/>
                              <w:rPr>
                                <w:sz w:val="50"/>
                                <w:szCs w:val="56"/>
                              </w:rPr>
                            </w:pPr>
                            <w:r w:rsidRPr="00D22BD4">
                              <w:rPr>
                                <w:sz w:val="50"/>
                                <w:szCs w:val="56"/>
                              </w:rPr>
                              <w:t xml:space="preserve">Comhairle Contae </w:t>
                            </w:r>
                            <w:proofErr w:type="spellStart"/>
                            <w:r w:rsidRPr="00D22BD4">
                              <w:rPr>
                                <w:sz w:val="50"/>
                                <w:szCs w:val="56"/>
                              </w:rPr>
                              <w:t>Lú</w:t>
                            </w:r>
                            <w:proofErr w:type="spellEnd"/>
                          </w:p>
                          <w:p w14:paraId="28CE5F17" w14:textId="70AB9799" w:rsidR="00AA047B" w:rsidRPr="00D22BD4" w:rsidRDefault="00D22BD4" w:rsidP="00AA047B">
                            <w:pPr>
                              <w:pStyle w:val="Title"/>
                              <w:rPr>
                                <w:sz w:val="50"/>
                                <w:szCs w:val="56"/>
                              </w:rPr>
                            </w:pPr>
                            <w:r w:rsidRPr="00D22BD4">
                              <w:rPr>
                                <w:sz w:val="50"/>
                                <w:szCs w:val="56"/>
                              </w:rPr>
                              <w:t>Louth County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7F7F5" id="_x0000_t202" coordsize="21600,21600" o:spt="202" path="m,l,21600r21600,l21600,xe">
                <v:stroke joinstyle="miter"/>
                <v:path gradientshapeok="t" o:connecttype="rect"/>
              </v:shapetype>
              <v:shape id="Text Box 2" o:spid="_x0000_s1026" type="#_x0000_t202" style="position:absolute;margin-left:147.95pt;margin-top:139.3pt;width:375.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D39QEAAM0DAAAOAAAAZHJzL2Uyb0RvYy54bWysU8Fu2zAMvQ/YPwi6L3aCpE2NOEXXrsOA&#10;rhvQ9QMYWY6FSaImKbGzrx8lp2mw3Yr5IFCm9Mj3+LS6Hoxme+mDQlvz6aTkTFqBjbLbmj//uP+w&#10;5CxEsA1otLLmBxn49fr9u1XvKjnDDnUjPSMQG6re1byL0VVFEUQnDYQJOmkp2aI3EGnrt0XjoSd0&#10;o4tZWV4UPfrGeRQyBPp7Nyb5OuO3rRTxW9sGGZmuOfUW8+rzuklrsV5BtfXgOiWObcAbujCgLBU9&#10;Qd1BBLbz6h8oo4THgG2cCDQFtq0SMnMgNtPyLzZPHTiZuZA4wZ1kCv8PVjzun9x3z+LwEQcaYCYR&#10;3AOKn4FZvO3AbuWN99h3EhoqPE2SFb0L1fFqkjpUIYFs+q/Y0JBhFzEDDa03SRXiyQidBnA4iS6H&#10;yAT9nF9eLJcLSgnKXS1mizJPpYDq5bbzIX6WaFgKau5pqBkd9g8hpm6gejmSilm8V1rnwWrL+hE0&#10;XzjLGBXJd1qZmi/L9I1OSCQ/2SZfjqD0GFMBbY+sE9GRchw2Ax1M7DfYHIi/x9Ff9B4o6ND/5qwn&#10;b9U8/NqBl5zpL5Y0vJrO58mMeTNfXM5o488zm/MMWEFQNY+cjeFtzAYeud6Q1q3KMrx2cuyVPJPV&#10;Ofo7mfJ8n0+9vsL1HwAAAP//AwBQSwMEFAAGAAgAAAAhADq0lhHfAAAADAEAAA8AAABkcnMvZG93&#10;bnJldi54bWxMj0FPwzAMhe9I/IfISNxYQtWVtTSdEIgriAGTdssar61onKrJ1vLv8U7sZr/39Py5&#10;XM+uFyccQ+dJw/1CgUCqve2o0fD1+Xq3AhGiIWt6T6jhFwOsq+ur0hTWT/SBp01sBJdQKIyGNsah&#10;kDLULToTFn5AYu/gR2cir2Mj7WgmLne9TJTKpDMd8YXWDPjcYv2zOToN32+H3TZV782LWw6Tn5Uk&#10;l0utb2/mp0cQEef4H4YzPqNDxUx7fyQbRK8hyZc5R3l4WGUgzgmVZiztNaQJS7Iq5eUT1R8AAAD/&#10;/wMAUEsBAi0AFAAGAAgAAAAhALaDOJL+AAAA4QEAABMAAAAAAAAAAAAAAAAAAAAAAFtDb250ZW50&#10;X1R5cGVzXS54bWxQSwECLQAUAAYACAAAACEAOP0h/9YAAACUAQAACwAAAAAAAAAAAAAAAAAvAQAA&#10;X3JlbHMvLnJlbHNQSwECLQAUAAYACAAAACEA1Mcg9/UBAADNAwAADgAAAAAAAAAAAAAAAAAuAgAA&#10;ZHJzL2Uyb0RvYy54bWxQSwECLQAUAAYACAAAACEAOrSWEd8AAAAMAQAADwAAAAAAAAAAAAAAAABP&#10;BAAAZHJzL2Rvd25yZXYueG1sUEsFBgAAAAAEAAQA8wAAAFsFAAAAAA==&#10;" filled="f" stroked="f">
                <v:textbox>
                  <w:txbxContent>
                    <w:p w14:paraId="01E3B887" w14:textId="77777777" w:rsidR="00D22BD4" w:rsidRPr="00D22BD4" w:rsidRDefault="00D22BD4" w:rsidP="00AA047B">
                      <w:pPr>
                        <w:pStyle w:val="Title"/>
                        <w:rPr>
                          <w:sz w:val="50"/>
                          <w:szCs w:val="56"/>
                        </w:rPr>
                      </w:pPr>
                      <w:r w:rsidRPr="00D22BD4">
                        <w:rPr>
                          <w:sz w:val="50"/>
                          <w:szCs w:val="56"/>
                        </w:rPr>
                        <w:t xml:space="preserve">Comhairle Contae </w:t>
                      </w:r>
                      <w:proofErr w:type="spellStart"/>
                      <w:r w:rsidRPr="00D22BD4">
                        <w:rPr>
                          <w:sz w:val="50"/>
                          <w:szCs w:val="56"/>
                        </w:rPr>
                        <w:t>Lú</w:t>
                      </w:r>
                      <w:proofErr w:type="spellEnd"/>
                    </w:p>
                    <w:p w14:paraId="28CE5F17" w14:textId="70AB9799" w:rsidR="00AA047B" w:rsidRPr="00D22BD4" w:rsidRDefault="00D22BD4" w:rsidP="00AA047B">
                      <w:pPr>
                        <w:pStyle w:val="Title"/>
                        <w:rPr>
                          <w:sz w:val="50"/>
                          <w:szCs w:val="56"/>
                        </w:rPr>
                      </w:pPr>
                      <w:r w:rsidRPr="00D22BD4">
                        <w:rPr>
                          <w:sz w:val="50"/>
                          <w:szCs w:val="56"/>
                        </w:rPr>
                        <w:t>Louth County Council</w:t>
                      </w:r>
                    </w:p>
                  </w:txbxContent>
                </v:textbox>
              </v:shape>
            </w:pict>
          </mc:Fallback>
        </mc:AlternateContent>
      </w:r>
      <w:r w:rsidR="00AA047B">
        <w:rPr>
          <w:noProof/>
        </w:rPr>
        <mc:AlternateContent>
          <mc:Choice Requires="wps">
            <w:drawing>
              <wp:anchor distT="0" distB="0" distL="114300" distR="114300" simplePos="0" relativeHeight="251658240" behindDoc="0" locked="0" layoutInCell="1" allowOverlap="1" wp14:anchorId="28850030" wp14:editId="739D2B8D">
                <wp:simplePos x="0" y="0"/>
                <wp:positionH relativeFrom="column">
                  <wp:posOffset>2939415</wp:posOffset>
                </wp:positionH>
                <wp:positionV relativeFrom="paragraph">
                  <wp:posOffset>2829560</wp:posOffset>
                </wp:positionV>
                <wp:extent cx="3797935" cy="67310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3797935" cy="67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0588E" w14:textId="5A06285D" w:rsidR="00AA047B" w:rsidRPr="00D22BD4" w:rsidRDefault="00D22BD4" w:rsidP="00D22BD4">
                            <w:pPr>
                              <w:spacing w:after="0" w:line="240" w:lineRule="auto"/>
                              <w:jc w:val="right"/>
                              <w:rPr>
                                <w:rFonts w:ascii="Calibri" w:hAnsi="Calibri" w:cs="Calibri"/>
                                <w:b/>
                                <w:bCs/>
                                <w:color w:val="42454F"/>
                                <w:sz w:val="32"/>
                                <w:szCs w:val="32"/>
                              </w:rPr>
                            </w:pPr>
                            <w:proofErr w:type="spellStart"/>
                            <w:r w:rsidRPr="00D22BD4">
                              <w:rPr>
                                <w:rFonts w:ascii="Calibri" w:hAnsi="Calibri" w:cs="Calibri"/>
                                <w:b/>
                                <w:bCs/>
                                <w:color w:val="42454F"/>
                                <w:sz w:val="32"/>
                                <w:szCs w:val="32"/>
                              </w:rPr>
                              <w:t>Scoláireachtaí</w:t>
                            </w:r>
                            <w:proofErr w:type="spellEnd"/>
                            <w:r w:rsidRPr="00D22BD4">
                              <w:rPr>
                                <w:rFonts w:ascii="Calibri" w:hAnsi="Calibri" w:cs="Calibri"/>
                                <w:b/>
                                <w:bCs/>
                                <w:color w:val="42454F"/>
                                <w:sz w:val="32"/>
                                <w:szCs w:val="32"/>
                              </w:rPr>
                              <w:t xml:space="preserve"> </w:t>
                            </w:r>
                            <w:proofErr w:type="spellStart"/>
                            <w:r w:rsidRPr="00D22BD4">
                              <w:rPr>
                                <w:rFonts w:ascii="Calibri" w:hAnsi="Calibri" w:cs="Calibri"/>
                                <w:b/>
                                <w:bCs/>
                                <w:color w:val="42454F"/>
                                <w:sz w:val="32"/>
                                <w:szCs w:val="32"/>
                              </w:rPr>
                              <w:t>Gaeltachta</w:t>
                            </w:r>
                            <w:proofErr w:type="spellEnd"/>
                            <w:r w:rsidRPr="00D22BD4">
                              <w:rPr>
                                <w:rFonts w:ascii="Calibri" w:hAnsi="Calibri" w:cs="Calibri"/>
                                <w:b/>
                                <w:bCs/>
                                <w:color w:val="42454F"/>
                                <w:sz w:val="32"/>
                                <w:szCs w:val="32"/>
                              </w:rPr>
                              <w:t xml:space="preserve"> 2025</w:t>
                            </w:r>
                          </w:p>
                          <w:p w14:paraId="037A319D" w14:textId="05100571" w:rsidR="00D22BD4" w:rsidRPr="00D22BD4" w:rsidRDefault="00D22BD4" w:rsidP="00D22BD4">
                            <w:pPr>
                              <w:spacing w:after="0" w:line="240" w:lineRule="auto"/>
                              <w:jc w:val="right"/>
                              <w:rPr>
                                <w:rFonts w:ascii="Calibri" w:hAnsi="Calibri" w:cs="Calibri"/>
                                <w:b/>
                                <w:bCs/>
                                <w:color w:val="42454F"/>
                                <w:sz w:val="32"/>
                                <w:szCs w:val="32"/>
                              </w:rPr>
                            </w:pPr>
                            <w:r w:rsidRPr="00D22BD4">
                              <w:rPr>
                                <w:rFonts w:ascii="Calibri" w:hAnsi="Calibri" w:cs="Calibri"/>
                                <w:b/>
                                <w:bCs/>
                                <w:color w:val="42454F"/>
                                <w:sz w:val="32"/>
                                <w:szCs w:val="32"/>
                              </w:rPr>
                              <w:t>Gaeltacht Scholarships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50030" id="Text Box 448" o:spid="_x0000_s1027" type="#_x0000_t202" style="position:absolute;margin-left:231.45pt;margin-top:222.8pt;width:299.05pt;height:5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HZAIAADsFAAAOAAAAZHJzL2Uyb0RvYy54bWysVEtvGjEQvlfqf7B8LwsJCQWxRJSIqlKU&#10;RCVVzsZrh1W9Htce2KW/vmPv8mjaS6pe7PG855sZT2+ayrCd8qEEm/NBr8+ZshKK0r7k/NvT8sNH&#10;zgIKWwgDVuV8rwK/mb1/N63dRF3ABkyhPCMnNkxql/MNoptkWZAbVYnQA6csCTX4SiA9/UtWeFGT&#10;98pkF/3+dVaDL5wHqUIg7m0r5LPkX2sl8UHroJCZnFNumE6fznU8s9lUTF68cJtSdmmIf8iiEqWl&#10;oEdXtwIF2/ryD1dVKT0E0NiTUGWgdSlVqoGqGfRfVbPaCKdSLQROcEeYwv9zK+93K/foGTafoKEG&#10;RkBqFyaBmLGeRvsq3pQpIzlBuD/CphpkkpiXo/FofHnFmSTZ9ehy0E+4Zidr5wN+VlCxSOTcU1sS&#10;WmJ3F5AikupBJQazsCyNSa0x9jcGKbYclXrbWZ8SThTujYpWxn5VmpVFyjsy0lSphfFsJ2gehJTK&#10;Yio5+SXtqKUp9lsMO/1o2mb1FuOjRYoMFo/GVWnBJ5RepV18P6SsW33C76zuSGKzbqjws36uodhT&#10;mz20GxCcXJbUizsR8FF4GnnqLK0xPtChDdQ5h47ibAP+59/4UZ8mkaSc1bRCOQ8/tsIrzswXSzM6&#10;HgyHcefSY3g1uqCHP5eszyV2Wy2AujKgD8PJREZ9NAdSe6ieadvnMSqJhJUUO+d4IBfYLjb9FlLN&#10;50mJtswJvLMrJ6PriHKctKfmWXjXjSPSIN/DYdnE5NVUtrrR0sJ8i6DLNLIR5xbVDn/a0DTJ3W8S&#10;v4Dzd9I6/XmzXwAAAP//AwBQSwMEFAAGAAgAAAAhABG+3TXfAAAADAEAAA8AAABkcnMvZG93bnJl&#10;di54bWxMj01PwzAMhu9I/IfISNxY0qmNWGk6IRBXEOND4pY1XlvROFWTreXf453gZsuPXj9vtV38&#10;IE44xT6QgWylQCA1wfXUGnh/e7q5BRGTJWeHQGjgByNs68uLypYuzPSKp11qBYdQLK2BLqWxlDI2&#10;HXobV2FE4tshTN4mXqdWusnOHO4HuVZKS2974g+dHfGhw+Z7d/QGPp4PX5+5emkffTHOYVGS/EYa&#10;c3213N+BSLikPxjO+qwONTvtw5FcFIOBXK83jPKQFxrEmVA643p7A0WRaZB1Jf+XqH8BAAD//wMA&#10;UEsBAi0AFAAGAAgAAAAhALaDOJL+AAAA4QEAABMAAAAAAAAAAAAAAAAAAAAAAFtDb250ZW50X1R5&#10;cGVzXS54bWxQSwECLQAUAAYACAAAACEAOP0h/9YAAACUAQAACwAAAAAAAAAAAAAAAAAvAQAAX3Jl&#10;bHMvLnJlbHNQSwECLQAUAAYACAAAACEA/iljR2QCAAA7BQAADgAAAAAAAAAAAAAAAAAuAgAAZHJz&#10;L2Uyb0RvYy54bWxQSwECLQAUAAYACAAAACEAEb7dNd8AAAAMAQAADwAAAAAAAAAAAAAAAAC+BAAA&#10;ZHJzL2Rvd25yZXYueG1sUEsFBgAAAAAEAAQA8wAAAMoFAAAAAA==&#10;" filled="f" stroked="f">
                <v:textbox>
                  <w:txbxContent>
                    <w:p w14:paraId="47D0588E" w14:textId="5A06285D" w:rsidR="00AA047B" w:rsidRPr="00D22BD4" w:rsidRDefault="00D22BD4" w:rsidP="00D22BD4">
                      <w:pPr>
                        <w:spacing w:after="0" w:line="240" w:lineRule="auto"/>
                        <w:jc w:val="right"/>
                        <w:rPr>
                          <w:rFonts w:ascii="Calibri" w:hAnsi="Calibri" w:cs="Calibri"/>
                          <w:b/>
                          <w:bCs/>
                          <w:color w:val="42454F"/>
                          <w:sz w:val="32"/>
                          <w:szCs w:val="32"/>
                        </w:rPr>
                      </w:pPr>
                      <w:proofErr w:type="spellStart"/>
                      <w:r w:rsidRPr="00D22BD4">
                        <w:rPr>
                          <w:rFonts w:ascii="Calibri" w:hAnsi="Calibri" w:cs="Calibri"/>
                          <w:b/>
                          <w:bCs/>
                          <w:color w:val="42454F"/>
                          <w:sz w:val="32"/>
                          <w:szCs w:val="32"/>
                        </w:rPr>
                        <w:t>Scoláireachtaí</w:t>
                      </w:r>
                      <w:proofErr w:type="spellEnd"/>
                      <w:r w:rsidRPr="00D22BD4">
                        <w:rPr>
                          <w:rFonts w:ascii="Calibri" w:hAnsi="Calibri" w:cs="Calibri"/>
                          <w:b/>
                          <w:bCs/>
                          <w:color w:val="42454F"/>
                          <w:sz w:val="32"/>
                          <w:szCs w:val="32"/>
                        </w:rPr>
                        <w:t xml:space="preserve"> </w:t>
                      </w:r>
                      <w:proofErr w:type="spellStart"/>
                      <w:r w:rsidRPr="00D22BD4">
                        <w:rPr>
                          <w:rFonts w:ascii="Calibri" w:hAnsi="Calibri" w:cs="Calibri"/>
                          <w:b/>
                          <w:bCs/>
                          <w:color w:val="42454F"/>
                          <w:sz w:val="32"/>
                          <w:szCs w:val="32"/>
                        </w:rPr>
                        <w:t>Gaeltachta</w:t>
                      </w:r>
                      <w:proofErr w:type="spellEnd"/>
                      <w:r w:rsidRPr="00D22BD4">
                        <w:rPr>
                          <w:rFonts w:ascii="Calibri" w:hAnsi="Calibri" w:cs="Calibri"/>
                          <w:b/>
                          <w:bCs/>
                          <w:color w:val="42454F"/>
                          <w:sz w:val="32"/>
                          <w:szCs w:val="32"/>
                        </w:rPr>
                        <w:t xml:space="preserve"> 2025</w:t>
                      </w:r>
                    </w:p>
                    <w:p w14:paraId="037A319D" w14:textId="05100571" w:rsidR="00D22BD4" w:rsidRPr="00D22BD4" w:rsidRDefault="00D22BD4" w:rsidP="00D22BD4">
                      <w:pPr>
                        <w:spacing w:after="0" w:line="240" w:lineRule="auto"/>
                        <w:jc w:val="right"/>
                        <w:rPr>
                          <w:rFonts w:ascii="Calibri" w:hAnsi="Calibri" w:cs="Calibri"/>
                          <w:b/>
                          <w:bCs/>
                          <w:color w:val="42454F"/>
                          <w:sz w:val="32"/>
                          <w:szCs w:val="32"/>
                        </w:rPr>
                      </w:pPr>
                      <w:r w:rsidRPr="00D22BD4">
                        <w:rPr>
                          <w:rFonts w:ascii="Calibri" w:hAnsi="Calibri" w:cs="Calibri"/>
                          <w:b/>
                          <w:bCs/>
                          <w:color w:val="42454F"/>
                          <w:sz w:val="32"/>
                          <w:szCs w:val="32"/>
                        </w:rPr>
                        <w:t>Gaeltacht Scholarships 2025</w:t>
                      </w:r>
                    </w:p>
                  </w:txbxContent>
                </v:textbox>
                <w10:wrap type="square"/>
              </v:shape>
            </w:pict>
          </mc:Fallback>
        </mc:AlternateContent>
      </w:r>
      <w:r w:rsidR="00347F85" w:rsidRPr="00D40F55">
        <w:br w:type="page"/>
      </w:r>
    </w:p>
    <w:p w14:paraId="3BEA5457" w14:textId="77777777" w:rsidR="00D22BD4" w:rsidRDefault="00D22BD4" w:rsidP="0068194F">
      <w:pPr>
        <w:pStyle w:val="Heading1"/>
      </w:pPr>
    </w:p>
    <w:p w14:paraId="3F5D1A4B" w14:textId="77777777" w:rsidR="005B2D33" w:rsidRPr="005B2D33" w:rsidRDefault="005B2D33" w:rsidP="005B2D33">
      <w:pPr>
        <w:pStyle w:val="Heading1"/>
        <w:spacing w:before="0" w:after="0" w:line="240" w:lineRule="auto"/>
        <w:rPr>
          <w:b/>
          <w:bCs w:val="0"/>
          <w:lang w:val="en-IE"/>
        </w:rPr>
      </w:pPr>
      <w:r w:rsidRPr="005B2D33">
        <w:rPr>
          <w:b/>
          <w:bCs w:val="0"/>
          <w:lang w:val="ga-IE"/>
        </w:rPr>
        <w:t>Scéim Scoláireachtaí Gaeltachta Chomhairle Contae Lú 2025</w:t>
      </w:r>
    </w:p>
    <w:p w14:paraId="0E69B295" w14:textId="52A94847" w:rsidR="008320A3" w:rsidRDefault="00D22BD4" w:rsidP="005B2D33">
      <w:pPr>
        <w:pStyle w:val="Heading1"/>
        <w:spacing w:before="0" w:after="0" w:line="240" w:lineRule="auto"/>
      </w:pPr>
      <w:r>
        <w:t>Louth County Council Gaeltacht Scholarship Scheme 2025</w:t>
      </w:r>
    </w:p>
    <w:p w14:paraId="252B97A2" w14:textId="28658B42" w:rsidR="00AA047B" w:rsidRPr="00BD0C60" w:rsidRDefault="00AA047B" w:rsidP="00AA047B">
      <w:pPr>
        <w:jc w:val="right"/>
        <w:rPr>
          <w:rFonts w:asciiTheme="minorHAnsi" w:hAnsiTheme="minorHAnsi" w:cstheme="minorHAnsi"/>
          <w:sz w:val="24"/>
        </w:rPr>
      </w:pPr>
    </w:p>
    <w:p w14:paraId="0E77886D" w14:textId="77777777" w:rsidR="008D3AFB" w:rsidRPr="008D3AFB" w:rsidRDefault="008D3AFB" w:rsidP="008D3AFB">
      <w:pPr>
        <w:spacing w:after="0" w:line="240" w:lineRule="auto"/>
        <w:jc w:val="both"/>
        <w:rPr>
          <w:rFonts w:asciiTheme="minorHAnsi" w:hAnsiTheme="minorHAnsi" w:cstheme="minorHAnsi"/>
          <w:b/>
          <w:bCs/>
          <w:sz w:val="24"/>
          <w:lang w:val="en-IE"/>
        </w:rPr>
      </w:pPr>
      <w:r w:rsidRPr="008D3AFB">
        <w:rPr>
          <w:rFonts w:asciiTheme="minorHAnsi" w:hAnsiTheme="minorHAnsi" w:cstheme="minorHAnsi"/>
          <w:b/>
          <w:bCs/>
          <w:sz w:val="24"/>
          <w:lang w:val="ga-IE"/>
        </w:rPr>
        <w:t>Tá suas le 10 scoláireacht (€300 an ceann) á thairiscint ag Comhairle Contae Lú do mhic léinn dara leibhéal a bhfuil cónaí orthu sa Chontae. Beidh na scoláireachtaí seo ar fáil do na Coláistí Gaeilge i rith an tsamhraidh 2025 agus tá siad maoinithe go hiomlán ag Comhairle Contae Lú.</w:t>
      </w:r>
    </w:p>
    <w:p w14:paraId="546D4D38" w14:textId="5A4D628C" w:rsidR="005B2D33" w:rsidRPr="00BD0C60" w:rsidRDefault="001F22F6" w:rsidP="00D544B2">
      <w:pPr>
        <w:spacing w:after="0" w:line="240" w:lineRule="auto"/>
        <w:jc w:val="both"/>
        <w:rPr>
          <w:rFonts w:asciiTheme="minorHAnsi" w:hAnsiTheme="minorHAnsi" w:cstheme="minorHAnsi"/>
          <w:sz w:val="24"/>
        </w:rPr>
      </w:pPr>
      <w:r w:rsidRPr="00BD0C60">
        <w:rPr>
          <w:rFonts w:asciiTheme="minorHAnsi" w:hAnsiTheme="minorHAnsi" w:cstheme="minorHAnsi"/>
          <w:sz w:val="24"/>
        </w:rPr>
        <w:t>Louth County Council is offering up to 10 scholarships</w:t>
      </w:r>
      <w:r w:rsidR="008D3AFB">
        <w:rPr>
          <w:rFonts w:asciiTheme="minorHAnsi" w:hAnsiTheme="minorHAnsi" w:cstheme="minorHAnsi"/>
          <w:sz w:val="24"/>
        </w:rPr>
        <w:t xml:space="preserve"> (€300 each)</w:t>
      </w:r>
      <w:r w:rsidRPr="00BD0C60">
        <w:rPr>
          <w:rFonts w:asciiTheme="minorHAnsi" w:hAnsiTheme="minorHAnsi" w:cstheme="minorHAnsi"/>
          <w:sz w:val="24"/>
        </w:rPr>
        <w:t xml:space="preserve"> to second-level students who live in the County. These scholarships will be available for Irish Colleges during the summer of 2025 and are fully funded by Louth County Council.</w:t>
      </w:r>
    </w:p>
    <w:p w14:paraId="0CA37937" w14:textId="77777777" w:rsidR="005B2D33" w:rsidRPr="00BD0C60" w:rsidRDefault="005B2D33" w:rsidP="00D544B2">
      <w:pPr>
        <w:spacing w:after="0" w:line="240" w:lineRule="auto"/>
        <w:jc w:val="both"/>
        <w:rPr>
          <w:rFonts w:asciiTheme="minorHAnsi" w:hAnsiTheme="minorHAnsi" w:cstheme="minorHAnsi"/>
          <w:sz w:val="24"/>
          <w:lang w:val="ga-IE"/>
        </w:rPr>
      </w:pPr>
    </w:p>
    <w:p w14:paraId="08DB1D9E" w14:textId="7A54CC6F" w:rsidR="00557AEB" w:rsidRPr="00557AEB" w:rsidRDefault="00557AEB" w:rsidP="00557AEB">
      <w:pPr>
        <w:spacing w:after="0" w:line="240" w:lineRule="auto"/>
        <w:jc w:val="both"/>
        <w:rPr>
          <w:rFonts w:asciiTheme="minorHAnsi" w:hAnsiTheme="minorHAnsi" w:cstheme="minorHAnsi"/>
          <w:b/>
          <w:bCs/>
          <w:sz w:val="24"/>
          <w:lang w:val="en-IE"/>
        </w:rPr>
      </w:pPr>
      <w:r w:rsidRPr="00557AEB">
        <w:rPr>
          <w:rFonts w:asciiTheme="minorHAnsi" w:hAnsiTheme="minorHAnsi" w:cstheme="minorHAnsi"/>
          <w:b/>
          <w:bCs/>
          <w:sz w:val="24"/>
          <w:lang w:val="ga-IE"/>
        </w:rPr>
        <w:t>Sula gcomhlánaíonn tú an fhoirm iarratais ar líne, léigh na treoirlínte seo go cúramach, le do thoil.    Is féidir an fhoirm iarratais ar líne a rochtain ach cuairt a thabhairt ar an nasc seo:</w:t>
      </w:r>
      <w:r>
        <w:rPr>
          <w:rFonts w:asciiTheme="minorHAnsi" w:hAnsiTheme="minorHAnsi" w:cstheme="minorHAnsi"/>
          <w:b/>
          <w:bCs/>
          <w:sz w:val="24"/>
          <w:lang w:val="ga-IE"/>
        </w:rPr>
        <w:t xml:space="preserve">  </w:t>
      </w:r>
      <w:hyperlink r:id="rId11" w:history="1">
        <w:proofErr w:type="spellStart"/>
        <w:r w:rsidRPr="00557AEB">
          <w:rPr>
            <w:rStyle w:val="Hyperlink"/>
            <w:rFonts w:asciiTheme="minorHAnsi" w:hAnsiTheme="minorHAnsi" w:cstheme="minorHAnsi"/>
            <w:b/>
            <w:bCs/>
            <w:sz w:val="24"/>
          </w:rPr>
          <w:t>Scoláireachtaí</w:t>
        </w:r>
        <w:proofErr w:type="spellEnd"/>
        <w:r w:rsidRPr="00557AEB">
          <w:rPr>
            <w:rStyle w:val="Hyperlink"/>
            <w:rFonts w:asciiTheme="minorHAnsi" w:hAnsiTheme="minorHAnsi" w:cstheme="minorHAnsi"/>
            <w:b/>
            <w:bCs/>
            <w:sz w:val="24"/>
          </w:rPr>
          <w:t xml:space="preserve"> </w:t>
        </w:r>
        <w:proofErr w:type="spellStart"/>
        <w:r w:rsidRPr="00557AEB">
          <w:rPr>
            <w:rStyle w:val="Hyperlink"/>
            <w:rFonts w:asciiTheme="minorHAnsi" w:hAnsiTheme="minorHAnsi" w:cstheme="minorHAnsi"/>
            <w:b/>
            <w:bCs/>
            <w:sz w:val="24"/>
          </w:rPr>
          <w:t>Gaeltachta</w:t>
        </w:r>
        <w:proofErr w:type="spellEnd"/>
        <w:r w:rsidRPr="00557AEB">
          <w:rPr>
            <w:rStyle w:val="Hyperlink"/>
            <w:rFonts w:asciiTheme="minorHAnsi" w:hAnsiTheme="minorHAnsi" w:cstheme="minorHAnsi"/>
            <w:b/>
            <w:bCs/>
            <w:sz w:val="24"/>
          </w:rPr>
          <w:t xml:space="preserve"> 2025 | Louth County Council's Online Consultation Portal</w:t>
        </w:r>
      </w:hyperlink>
    </w:p>
    <w:p w14:paraId="25D63D7F" w14:textId="35DD5696" w:rsidR="0088499F" w:rsidRPr="00BD0C60" w:rsidRDefault="005B2D33" w:rsidP="00D544B2">
      <w:pPr>
        <w:spacing w:after="0" w:line="240" w:lineRule="auto"/>
        <w:jc w:val="both"/>
        <w:rPr>
          <w:rFonts w:asciiTheme="minorHAnsi" w:hAnsiTheme="minorHAnsi" w:cstheme="minorHAnsi"/>
          <w:sz w:val="24"/>
        </w:rPr>
      </w:pPr>
      <w:r w:rsidRPr="00BD0C60">
        <w:rPr>
          <w:rFonts w:asciiTheme="minorHAnsi" w:hAnsiTheme="minorHAnsi" w:cstheme="minorHAnsi"/>
          <w:sz w:val="24"/>
        </w:rPr>
        <w:t xml:space="preserve">Before completing the online application form, please read these guidelines carefully.  </w:t>
      </w:r>
      <w:r w:rsidR="00557AEB">
        <w:rPr>
          <w:rFonts w:asciiTheme="minorHAnsi" w:hAnsiTheme="minorHAnsi" w:cstheme="minorHAnsi"/>
          <w:sz w:val="24"/>
        </w:rPr>
        <w:t xml:space="preserve">  The online application form may be accessed by visiting this link:  </w:t>
      </w:r>
      <w:hyperlink r:id="rId12" w:history="1">
        <w:proofErr w:type="spellStart"/>
        <w:r w:rsidR="00557AEB" w:rsidRPr="00557AEB">
          <w:rPr>
            <w:rStyle w:val="Hyperlink"/>
            <w:rFonts w:asciiTheme="minorHAnsi" w:hAnsiTheme="minorHAnsi" w:cstheme="minorHAnsi"/>
            <w:sz w:val="24"/>
          </w:rPr>
          <w:t>Scoláireachtaí</w:t>
        </w:r>
        <w:proofErr w:type="spellEnd"/>
        <w:r w:rsidR="00557AEB" w:rsidRPr="00557AEB">
          <w:rPr>
            <w:rStyle w:val="Hyperlink"/>
            <w:rFonts w:asciiTheme="minorHAnsi" w:hAnsiTheme="minorHAnsi" w:cstheme="minorHAnsi"/>
            <w:sz w:val="24"/>
          </w:rPr>
          <w:t xml:space="preserve"> </w:t>
        </w:r>
        <w:proofErr w:type="spellStart"/>
        <w:r w:rsidR="00557AEB" w:rsidRPr="00557AEB">
          <w:rPr>
            <w:rStyle w:val="Hyperlink"/>
            <w:rFonts w:asciiTheme="minorHAnsi" w:hAnsiTheme="minorHAnsi" w:cstheme="minorHAnsi"/>
            <w:sz w:val="24"/>
          </w:rPr>
          <w:t>Gaeltachta</w:t>
        </w:r>
        <w:proofErr w:type="spellEnd"/>
        <w:r w:rsidR="00557AEB" w:rsidRPr="00557AEB">
          <w:rPr>
            <w:rStyle w:val="Hyperlink"/>
            <w:rFonts w:asciiTheme="minorHAnsi" w:hAnsiTheme="minorHAnsi" w:cstheme="minorHAnsi"/>
            <w:sz w:val="24"/>
          </w:rPr>
          <w:t xml:space="preserve"> 2025 | Louth County Council's Online Consultation Portal</w:t>
        </w:r>
      </w:hyperlink>
    </w:p>
    <w:p w14:paraId="62A210BA" w14:textId="77777777" w:rsidR="005B2D33" w:rsidRPr="00BD0C60" w:rsidRDefault="005B2D33" w:rsidP="00D544B2">
      <w:pPr>
        <w:spacing w:after="0" w:line="240" w:lineRule="auto"/>
        <w:jc w:val="both"/>
        <w:rPr>
          <w:rFonts w:asciiTheme="minorHAnsi" w:hAnsiTheme="minorHAnsi" w:cstheme="minorHAnsi"/>
          <w:sz w:val="24"/>
        </w:rPr>
      </w:pPr>
    </w:p>
    <w:p w14:paraId="7CDE941E" w14:textId="77777777" w:rsidR="008D3AFB" w:rsidRPr="008D3AFB" w:rsidRDefault="008D3AFB" w:rsidP="008D3AFB">
      <w:pPr>
        <w:spacing w:after="0" w:line="240" w:lineRule="auto"/>
        <w:jc w:val="both"/>
        <w:rPr>
          <w:rFonts w:asciiTheme="minorHAnsi" w:hAnsiTheme="minorHAnsi" w:cstheme="minorHAnsi"/>
          <w:b/>
          <w:bCs/>
          <w:sz w:val="24"/>
          <w:lang w:val="en-IE"/>
        </w:rPr>
      </w:pPr>
      <w:r w:rsidRPr="008D3AFB">
        <w:rPr>
          <w:rFonts w:asciiTheme="minorHAnsi" w:hAnsiTheme="minorHAnsi" w:cstheme="minorHAnsi"/>
          <w:b/>
          <w:bCs/>
          <w:sz w:val="24"/>
          <w:lang w:val="ga-IE"/>
        </w:rPr>
        <w:t xml:space="preserve">Ní mór iarratais a chur isteach ar líne roimh an spriocdháta, is é sin, 4.30pm Dé Céadaoin 5 Márta 2025. Ní </w:t>
      </w:r>
      <w:proofErr w:type="spellStart"/>
      <w:r w:rsidRPr="008D3AFB">
        <w:rPr>
          <w:rFonts w:asciiTheme="minorHAnsi" w:hAnsiTheme="minorHAnsi" w:cstheme="minorHAnsi"/>
          <w:b/>
          <w:bCs/>
          <w:sz w:val="24"/>
          <w:lang w:val="ga-IE"/>
        </w:rPr>
        <w:t>bhreithneofar</w:t>
      </w:r>
      <w:proofErr w:type="spellEnd"/>
      <w:r w:rsidRPr="008D3AFB">
        <w:rPr>
          <w:rFonts w:asciiTheme="minorHAnsi" w:hAnsiTheme="minorHAnsi" w:cstheme="minorHAnsi"/>
          <w:b/>
          <w:bCs/>
          <w:sz w:val="24"/>
          <w:lang w:val="ga-IE"/>
        </w:rPr>
        <w:t xml:space="preserve"> iarratais a gheofar i ndiaidh an dáta agus an ama seo.</w:t>
      </w:r>
    </w:p>
    <w:p w14:paraId="74AA5804" w14:textId="59DBF405" w:rsidR="005B2D33" w:rsidRPr="00BD0C60" w:rsidRDefault="00BD0C60" w:rsidP="00D544B2">
      <w:pPr>
        <w:spacing w:after="0" w:line="240" w:lineRule="auto"/>
        <w:jc w:val="both"/>
        <w:rPr>
          <w:rFonts w:asciiTheme="minorHAnsi" w:hAnsiTheme="minorHAnsi" w:cstheme="minorHAnsi"/>
          <w:sz w:val="24"/>
        </w:rPr>
      </w:pPr>
      <w:r>
        <w:rPr>
          <w:rFonts w:asciiTheme="minorHAnsi" w:hAnsiTheme="minorHAnsi" w:cstheme="minorHAnsi"/>
          <w:sz w:val="24"/>
        </w:rPr>
        <w:t xml:space="preserve">Applications must be submitted online before the closing </w:t>
      </w:r>
      <w:proofErr w:type="gramStart"/>
      <w:r>
        <w:rPr>
          <w:rFonts w:asciiTheme="minorHAnsi" w:hAnsiTheme="minorHAnsi" w:cstheme="minorHAnsi"/>
          <w:sz w:val="24"/>
        </w:rPr>
        <w:t>date</w:t>
      </w:r>
      <w:proofErr w:type="gramEnd"/>
      <w:r>
        <w:rPr>
          <w:rFonts w:asciiTheme="minorHAnsi" w:hAnsiTheme="minorHAnsi" w:cstheme="minorHAnsi"/>
          <w:sz w:val="24"/>
        </w:rPr>
        <w:t xml:space="preserve"> which is </w:t>
      </w:r>
      <w:r w:rsidR="005B2D33" w:rsidRPr="00BD0C60">
        <w:rPr>
          <w:rFonts w:asciiTheme="minorHAnsi" w:hAnsiTheme="minorHAnsi" w:cstheme="minorHAnsi"/>
          <w:sz w:val="24"/>
        </w:rPr>
        <w:t xml:space="preserve">4.30pm on </w:t>
      </w:r>
      <w:r w:rsidR="008D3AFB">
        <w:rPr>
          <w:rFonts w:asciiTheme="minorHAnsi" w:hAnsiTheme="minorHAnsi" w:cstheme="minorHAnsi"/>
          <w:sz w:val="24"/>
        </w:rPr>
        <w:t>Wednesday 5</w:t>
      </w:r>
      <w:r w:rsidR="008D3AFB" w:rsidRPr="008D3AFB">
        <w:rPr>
          <w:rFonts w:asciiTheme="minorHAnsi" w:hAnsiTheme="minorHAnsi" w:cstheme="minorHAnsi"/>
          <w:sz w:val="24"/>
          <w:vertAlign w:val="superscript"/>
        </w:rPr>
        <w:t>th</w:t>
      </w:r>
      <w:r w:rsidR="008D3AFB">
        <w:rPr>
          <w:rFonts w:asciiTheme="minorHAnsi" w:hAnsiTheme="minorHAnsi" w:cstheme="minorHAnsi"/>
          <w:sz w:val="24"/>
        </w:rPr>
        <w:t xml:space="preserve"> March</w:t>
      </w:r>
      <w:r w:rsidR="005B2D33" w:rsidRPr="00BD0C60">
        <w:rPr>
          <w:rFonts w:asciiTheme="minorHAnsi" w:hAnsiTheme="minorHAnsi" w:cstheme="minorHAnsi"/>
          <w:sz w:val="24"/>
        </w:rPr>
        <w:t xml:space="preserve"> 2025. </w:t>
      </w:r>
      <w:r w:rsidR="00C65B97">
        <w:rPr>
          <w:rFonts w:asciiTheme="minorHAnsi" w:hAnsiTheme="minorHAnsi" w:cstheme="minorHAnsi"/>
          <w:sz w:val="24"/>
        </w:rPr>
        <w:t xml:space="preserve">  Applications received after this date and time will not be considered.</w:t>
      </w:r>
    </w:p>
    <w:p w14:paraId="07EDE7B4" w14:textId="77777777" w:rsidR="005B2D33" w:rsidRPr="00BD0C60" w:rsidRDefault="005B2D33" w:rsidP="00D544B2">
      <w:pPr>
        <w:spacing w:after="0" w:line="240" w:lineRule="auto"/>
        <w:jc w:val="both"/>
        <w:rPr>
          <w:rFonts w:asciiTheme="minorHAnsi" w:hAnsiTheme="minorHAnsi" w:cstheme="minorHAnsi"/>
          <w:sz w:val="24"/>
        </w:rPr>
      </w:pPr>
    </w:p>
    <w:p w14:paraId="3CFDED53" w14:textId="77777777" w:rsidR="005B2D33" w:rsidRPr="005B2D33" w:rsidRDefault="005B2D33" w:rsidP="00D544B2">
      <w:pPr>
        <w:spacing w:after="0" w:line="240" w:lineRule="auto"/>
        <w:jc w:val="both"/>
        <w:rPr>
          <w:rFonts w:asciiTheme="minorHAnsi" w:hAnsiTheme="minorHAnsi" w:cstheme="minorHAnsi"/>
          <w:b/>
          <w:bCs/>
          <w:sz w:val="24"/>
          <w:lang w:val="en-IE"/>
        </w:rPr>
      </w:pPr>
      <w:r w:rsidRPr="005B2D33">
        <w:rPr>
          <w:rFonts w:asciiTheme="minorHAnsi" w:hAnsiTheme="minorHAnsi" w:cstheme="minorHAnsi"/>
          <w:b/>
          <w:bCs/>
          <w:sz w:val="24"/>
          <w:lang w:val="ga-IE"/>
        </w:rPr>
        <w:t>NÍ bhreathnófar ar iarratais neamhiomlána.</w:t>
      </w:r>
    </w:p>
    <w:p w14:paraId="3FAD8A07" w14:textId="77777777" w:rsidR="005B2D33" w:rsidRDefault="005B2D33" w:rsidP="00D544B2">
      <w:pPr>
        <w:spacing w:after="0" w:line="240" w:lineRule="auto"/>
        <w:jc w:val="both"/>
        <w:rPr>
          <w:rFonts w:asciiTheme="minorHAnsi" w:hAnsiTheme="minorHAnsi" w:cstheme="minorHAnsi"/>
          <w:sz w:val="24"/>
        </w:rPr>
      </w:pPr>
      <w:r w:rsidRPr="00BD0C60">
        <w:rPr>
          <w:rFonts w:asciiTheme="minorHAnsi" w:hAnsiTheme="minorHAnsi" w:cstheme="minorHAnsi"/>
          <w:sz w:val="24"/>
        </w:rPr>
        <w:t>Incomplete applications will NOT be c</w:t>
      </w:r>
      <w:r w:rsidRPr="005B2D33">
        <w:rPr>
          <w:rFonts w:asciiTheme="minorHAnsi" w:hAnsiTheme="minorHAnsi" w:cstheme="minorHAnsi"/>
          <w:sz w:val="24"/>
        </w:rPr>
        <w:t>onsidered.</w:t>
      </w:r>
    </w:p>
    <w:p w14:paraId="76640681" w14:textId="77777777" w:rsidR="00BD0C60" w:rsidRDefault="00BD0C60" w:rsidP="00D544B2">
      <w:pPr>
        <w:spacing w:after="0" w:line="240" w:lineRule="auto"/>
        <w:jc w:val="both"/>
        <w:rPr>
          <w:rFonts w:asciiTheme="minorHAnsi" w:hAnsiTheme="minorHAnsi" w:cstheme="minorHAnsi"/>
          <w:sz w:val="24"/>
        </w:rPr>
      </w:pPr>
    </w:p>
    <w:p w14:paraId="74763862" w14:textId="77777777" w:rsidR="00BD0C60" w:rsidRPr="00BD0C60" w:rsidRDefault="00BD0C60" w:rsidP="00D544B2">
      <w:pPr>
        <w:spacing w:after="0" w:line="240" w:lineRule="auto"/>
        <w:jc w:val="both"/>
        <w:rPr>
          <w:rFonts w:asciiTheme="minorHAnsi" w:hAnsiTheme="minorHAnsi" w:cstheme="minorHAnsi"/>
          <w:b/>
          <w:bCs/>
          <w:sz w:val="24"/>
          <w:lang w:val="en-IE"/>
        </w:rPr>
      </w:pPr>
      <w:r w:rsidRPr="00BD0C60">
        <w:rPr>
          <w:rFonts w:asciiTheme="minorHAnsi" w:hAnsiTheme="minorHAnsi" w:cstheme="minorHAnsi"/>
          <w:b/>
          <w:bCs/>
          <w:sz w:val="24"/>
          <w:lang w:val="ga-IE"/>
        </w:rPr>
        <w:t>Ní mór do mhic léinn iarratas ar leith a chur isteach chuig an gcoláiste ar mian leo freastal air. Ní bhaineann an t-iarratas seo ach le scoláireacht agus ní ráthaítear áit sa choláiste.</w:t>
      </w:r>
    </w:p>
    <w:p w14:paraId="649267D7" w14:textId="6058AEE0" w:rsidR="00BD0C60" w:rsidRDefault="00BD0C60" w:rsidP="00D544B2">
      <w:pPr>
        <w:spacing w:after="0" w:line="240" w:lineRule="auto"/>
        <w:jc w:val="both"/>
        <w:rPr>
          <w:rFonts w:asciiTheme="minorHAnsi" w:hAnsiTheme="minorHAnsi" w:cstheme="minorHAnsi"/>
          <w:sz w:val="24"/>
        </w:rPr>
      </w:pPr>
      <w:r w:rsidRPr="00BD0C60">
        <w:rPr>
          <w:rFonts w:asciiTheme="minorHAnsi" w:hAnsiTheme="minorHAnsi" w:cstheme="minorHAnsi"/>
          <w:sz w:val="24"/>
        </w:rPr>
        <w:t>Students must submit a separate application to the college they wish to attend. This application is only for the scholarship and does not guarantee a place at the college.</w:t>
      </w:r>
    </w:p>
    <w:p w14:paraId="15F96934" w14:textId="77777777" w:rsidR="00BD0C60" w:rsidRDefault="00BD0C60" w:rsidP="00D544B2">
      <w:pPr>
        <w:spacing w:after="0" w:line="240" w:lineRule="auto"/>
        <w:jc w:val="both"/>
        <w:rPr>
          <w:rFonts w:asciiTheme="minorHAnsi" w:hAnsiTheme="minorHAnsi" w:cstheme="minorHAnsi"/>
          <w:sz w:val="24"/>
        </w:rPr>
      </w:pPr>
    </w:p>
    <w:p w14:paraId="7E4E574F" w14:textId="77777777" w:rsidR="008D3AFB" w:rsidRPr="008D3AFB" w:rsidRDefault="008D3AFB" w:rsidP="008D3AFB">
      <w:pPr>
        <w:spacing w:after="0" w:line="240" w:lineRule="auto"/>
        <w:jc w:val="both"/>
        <w:rPr>
          <w:rFonts w:asciiTheme="minorHAnsi" w:hAnsiTheme="minorHAnsi" w:cstheme="minorHAnsi"/>
          <w:b/>
          <w:bCs/>
          <w:sz w:val="24"/>
          <w:lang w:val="en-IE"/>
        </w:rPr>
      </w:pPr>
      <w:r w:rsidRPr="008D3AFB">
        <w:rPr>
          <w:rFonts w:asciiTheme="minorHAnsi" w:hAnsiTheme="minorHAnsi" w:cstheme="minorHAnsi"/>
          <w:b/>
          <w:bCs/>
          <w:sz w:val="24"/>
          <w:lang w:val="ga-IE"/>
        </w:rPr>
        <w:t>Má sháraíonn na hiarratais a fhaightear líon na scoláireachtaí atá ar fáil, déanfar crannchur randamach ar an Aoine, 7ú Márta 2025. Cuirfear in iúl duit má éiríonn leat agus foilseofar liosta de na mic léinn ar éirigh leo ar shuíomh Gréasáin Chomhairle Contae Lú.</w:t>
      </w:r>
    </w:p>
    <w:p w14:paraId="5AE54C40" w14:textId="73AB7ACE" w:rsidR="00BD0C60" w:rsidRDefault="00C65B97" w:rsidP="00D544B2">
      <w:pPr>
        <w:spacing w:after="0" w:line="240" w:lineRule="auto"/>
        <w:jc w:val="both"/>
        <w:rPr>
          <w:rFonts w:asciiTheme="minorHAnsi" w:hAnsiTheme="minorHAnsi" w:cstheme="minorHAnsi"/>
          <w:sz w:val="24"/>
        </w:rPr>
      </w:pPr>
      <w:r>
        <w:rPr>
          <w:rFonts w:asciiTheme="minorHAnsi" w:hAnsiTheme="minorHAnsi" w:cstheme="minorHAnsi"/>
          <w:sz w:val="24"/>
        </w:rPr>
        <w:t>Should the applications received exceed the number of scholarships available, a</w:t>
      </w:r>
      <w:r w:rsidR="00BD0C60" w:rsidRPr="00BD0C60">
        <w:rPr>
          <w:rFonts w:asciiTheme="minorHAnsi" w:hAnsiTheme="minorHAnsi" w:cstheme="minorHAnsi"/>
          <w:sz w:val="24"/>
        </w:rPr>
        <w:t xml:space="preserve"> random draw will be held on Friday, 7th March 2025. You will be notified to let you know if you have been successful</w:t>
      </w:r>
      <w:r>
        <w:rPr>
          <w:rFonts w:asciiTheme="minorHAnsi" w:hAnsiTheme="minorHAnsi" w:cstheme="minorHAnsi"/>
          <w:sz w:val="24"/>
        </w:rPr>
        <w:t xml:space="preserve"> and a list of the successful students will be published on the Louth County Council website.</w:t>
      </w:r>
    </w:p>
    <w:p w14:paraId="24D99DBC" w14:textId="77777777" w:rsidR="00BD0C60" w:rsidRDefault="00BD0C60" w:rsidP="00D544B2">
      <w:pPr>
        <w:spacing w:after="0" w:line="240" w:lineRule="auto"/>
        <w:jc w:val="both"/>
        <w:rPr>
          <w:rFonts w:asciiTheme="minorHAnsi" w:hAnsiTheme="minorHAnsi" w:cstheme="minorHAnsi"/>
          <w:sz w:val="24"/>
        </w:rPr>
      </w:pPr>
    </w:p>
    <w:p w14:paraId="724AA762" w14:textId="77777777" w:rsidR="008D3AFB" w:rsidRPr="008D3AFB" w:rsidRDefault="008D3AFB" w:rsidP="008D3AFB">
      <w:pPr>
        <w:spacing w:after="0" w:line="240" w:lineRule="auto"/>
        <w:jc w:val="both"/>
        <w:rPr>
          <w:rFonts w:asciiTheme="minorHAnsi" w:hAnsiTheme="minorHAnsi" w:cstheme="minorHAnsi"/>
          <w:b/>
          <w:bCs/>
          <w:sz w:val="24"/>
          <w:lang w:val="en-IE"/>
        </w:rPr>
      </w:pPr>
      <w:r w:rsidRPr="008D3AFB">
        <w:rPr>
          <w:rFonts w:asciiTheme="minorHAnsi" w:hAnsiTheme="minorHAnsi" w:cstheme="minorHAnsi"/>
          <w:b/>
          <w:bCs/>
          <w:sz w:val="24"/>
          <w:lang w:val="ga-IE"/>
        </w:rPr>
        <w:t>Tá sé beartaithe ag Comhairle Contae Lú imeacht a óstáil ar an gCéadaoin 12 Márta 2025, áit a dtabharfar cuireadh do dhaltaí rathúla agus dá dtuismitheoirí a bheith i láthair agus a ngradam a fháil.</w:t>
      </w:r>
    </w:p>
    <w:p w14:paraId="445C6D9A" w14:textId="580663B2" w:rsidR="00FD5E9E" w:rsidRDefault="00FD5E9E" w:rsidP="00D544B2">
      <w:pPr>
        <w:spacing w:after="0" w:line="240" w:lineRule="auto"/>
        <w:jc w:val="both"/>
        <w:rPr>
          <w:rFonts w:asciiTheme="minorHAnsi" w:hAnsiTheme="minorHAnsi" w:cstheme="minorHAnsi"/>
          <w:sz w:val="24"/>
        </w:rPr>
      </w:pPr>
      <w:r w:rsidRPr="00FD5E9E">
        <w:rPr>
          <w:rFonts w:asciiTheme="minorHAnsi" w:hAnsiTheme="minorHAnsi" w:cstheme="minorHAnsi"/>
          <w:sz w:val="24"/>
        </w:rPr>
        <w:t xml:space="preserve">Louth County Council plans to host an event on </w:t>
      </w:r>
      <w:r w:rsidR="008D3AFB">
        <w:rPr>
          <w:rFonts w:asciiTheme="minorHAnsi" w:hAnsiTheme="minorHAnsi" w:cstheme="minorHAnsi"/>
          <w:sz w:val="24"/>
        </w:rPr>
        <w:t>Wednesday 12</w:t>
      </w:r>
      <w:r w:rsidR="008D3AFB" w:rsidRPr="008D3AFB">
        <w:rPr>
          <w:rFonts w:asciiTheme="minorHAnsi" w:hAnsiTheme="minorHAnsi" w:cstheme="minorHAnsi"/>
          <w:sz w:val="24"/>
          <w:vertAlign w:val="superscript"/>
        </w:rPr>
        <w:t>th</w:t>
      </w:r>
      <w:r w:rsidR="008D3AFB">
        <w:rPr>
          <w:rFonts w:asciiTheme="minorHAnsi" w:hAnsiTheme="minorHAnsi" w:cstheme="minorHAnsi"/>
          <w:sz w:val="24"/>
        </w:rPr>
        <w:t xml:space="preserve"> March</w:t>
      </w:r>
      <w:r w:rsidRPr="00FD5E9E">
        <w:rPr>
          <w:rFonts w:asciiTheme="minorHAnsi" w:hAnsiTheme="minorHAnsi" w:cstheme="minorHAnsi"/>
          <w:sz w:val="24"/>
        </w:rPr>
        <w:t xml:space="preserve"> 2025, where successful students and their parents will be invited to attend and receive their award.</w:t>
      </w:r>
    </w:p>
    <w:p w14:paraId="2BC041D1" w14:textId="77777777" w:rsidR="00FD5E9E" w:rsidRDefault="00FD5E9E" w:rsidP="00D544B2">
      <w:pPr>
        <w:spacing w:after="0" w:line="240" w:lineRule="auto"/>
        <w:jc w:val="both"/>
        <w:rPr>
          <w:rFonts w:asciiTheme="minorHAnsi" w:hAnsiTheme="minorHAnsi" w:cstheme="minorHAnsi"/>
          <w:sz w:val="24"/>
        </w:rPr>
      </w:pPr>
    </w:p>
    <w:p w14:paraId="0447E959" w14:textId="77777777" w:rsidR="00D2783B" w:rsidRDefault="00D2783B" w:rsidP="00D544B2">
      <w:pPr>
        <w:spacing w:after="0" w:line="240" w:lineRule="auto"/>
        <w:jc w:val="both"/>
        <w:rPr>
          <w:rFonts w:asciiTheme="minorHAnsi" w:hAnsiTheme="minorHAnsi" w:cstheme="minorHAnsi"/>
          <w:sz w:val="24"/>
        </w:rPr>
      </w:pPr>
    </w:p>
    <w:p w14:paraId="1DE7908D" w14:textId="77777777" w:rsidR="00D2783B" w:rsidRDefault="00D2783B" w:rsidP="00D544B2">
      <w:pPr>
        <w:spacing w:after="0" w:line="240" w:lineRule="auto"/>
        <w:jc w:val="both"/>
        <w:rPr>
          <w:rFonts w:asciiTheme="minorHAnsi" w:hAnsiTheme="minorHAnsi" w:cstheme="minorHAnsi"/>
          <w:sz w:val="24"/>
        </w:rPr>
      </w:pPr>
    </w:p>
    <w:p w14:paraId="5EB2FA0C" w14:textId="77777777" w:rsidR="00D2783B" w:rsidRDefault="00D2783B" w:rsidP="00D544B2">
      <w:pPr>
        <w:spacing w:after="0" w:line="240" w:lineRule="auto"/>
        <w:jc w:val="both"/>
        <w:rPr>
          <w:rFonts w:asciiTheme="minorHAnsi" w:hAnsiTheme="minorHAnsi" w:cstheme="minorHAnsi"/>
          <w:b/>
          <w:bCs/>
          <w:sz w:val="24"/>
          <w:lang w:val="ga-IE"/>
        </w:rPr>
      </w:pPr>
    </w:p>
    <w:p w14:paraId="222E0B27" w14:textId="77777777" w:rsidR="00D2783B" w:rsidRDefault="00D2783B" w:rsidP="00D544B2">
      <w:pPr>
        <w:spacing w:after="0" w:line="240" w:lineRule="auto"/>
        <w:jc w:val="both"/>
        <w:rPr>
          <w:rFonts w:asciiTheme="minorHAnsi" w:hAnsiTheme="minorHAnsi" w:cstheme="minorHAnsi"/>
          <w:b/>
          <w:bCs/>
          <w:sz w:val="24"/>
          <w:lang w:val="ga-IE"/>
        </w:rPr>
      </w:pPr>
    </w:p>
    <w:p w14:paraId="3FD4538C" w14:textId="77777777" w:rsidR="00D2783B" w:rsidRDefault="00D2783B" w:rsidP="00D544B2">
      <w:pPr>
        <w:spacing w:after="0" w:line="240" w:lineRule="auto"/>
        <w:jc w:val="both"/>
        <w:rPr>
          <w:rFonts w:asciiTheme="minorHAnsi" w:hAnsiTheme="minorHAnsi" w:cstheme="minorHAnsi"/>
          <w:b/>
          <w:bCs/>
          <w:sz w:val="24"/>
          <w:lang w:val="ga-IE"/>
        </w:rPr>
      </w:pPr>
    </w:p>
    <w:p w14:paraId="467E83DD" w14:textId="77777777" w:rsidR="00D2783B" w:rsidRDefault="00D2783B" w:rsidP="00D544B2">
      <w:pPr>
        <w:spacing w:after="0" w:line="240" w:lineRule="auto"/>
        <w:jc w:val="both"/>
        <w:rPr>
          <w:rFonts w:asciiTheme="minorHAnsi" w:hAnsiTheme="minorHAnsi" w:cstheme="minorHAnsi"/>
          <w:b/>
          <w:bCs/>
          <w:sz w:val="24"/>
          <w:lang w:val="ga-IE"/>
        </w:rPr>
      </w:pPr>
    </w:p>
    <w:p w14:paraId="7513B30A" w14:textId="4F95F255" w:rsidR="00FD5E9E" w:rsidRPr="00FD5E9E" w:rsidRDefault="00FD5E9E" w:rsidP="00D544B2">
      <w:pPr>
        <w:spacing w:after="0" w:line="240" w:lineRule="auto"/>
        <w:jc w:val="both"/>
        <w:rPr>
          <w:rFonts w:asciiTheme="minorHAnsi" w:hAnsiTheme="minorHAnsi" w:cstheme="minorHAnsi"/>
          <w:b/>
          <w:bCs/>
          <w:sz w:val="24"/>
          <w:lang w:val="en-IE"/>
        </w:rPr>
      </w:pPr>
      <w:r w:rsidRPr="00FD5E9E">
        <w:rPr>
          <w:rFonts w:asciiTheme="minorHAnsi" w:hAnsiTheme="minorHAnsi" w:cstheme="minorHAnsi"/>
          <w:b/>
          <w:bCs/>
          <w:sz w:val="24"/>
          <w:lang w:val="ga-IE"/>
        </w:rPr>
        <w:t>Cuirfidh Comhairle Contae Lú an scoláireacht seo ar fáil do mhic léinn a d’áirithintí agus a bheartaíonn freastal ar an nGaeltacht i 2025. Mura bhfreastalaíonn mac léinn nó má chuirtear an cúrsa ar ceal, ní mór an scoláireacht a aisíoc le Comhairle Contae Lú. Ní féidir an scoláireacht seo a aistriú go bliain acadúil eile.</w:t>
      </w:r>
    </w:p>
    <w:p w14:paraId="74664745" w14:textId="5296AD50" w:rsidR="00FD5E9E" w:rsidRDefault="00FD5E9E" w:rsidP="00D544B2">
      <w:pPr>
        <w:spacing w:after="0" w:line="240" w:lineRule="auto"/>
        <w:jc w:val="both"/>
        <w:rPr>
          <w:rFonts w:asciiTheme="minorHAnsi" w:hAnsiTheme="minorHAnsi" w:cstheme="minorHAnsi"/>
          <w:sz w:val="24"/>
        </w:rPr>
      </w:pPr>
      <w:r>
        <w:rPr>
          <w:rFonts w:asciiTheme="minorHAnsi" w:hAnsiTheme="minorHAnsi" w:cstheme="minorHAnsi"/>
          <w:sz w:val="24"/>
        </w:rPr>
        <w:t>L</w:t>
      </w:r>
      <w:r w:rsidRPr="00FD5E9E">
        <w:rPr>
          <w:rFonts w:asciiTheme="minorHAnsi" w:hAnsiTheme="minorHAnsi" w:cstheme="minorHAnsi"/>
          <w:sz w:val="24"/>
        </w:rPr>
        <w:t>outh County Council will offer this scholarship to students who have booked and plan to attend the Gaeltacht in 2025. If a student does not attend or if the course is cancelled, the scholarship must be repaid to Louth County Council. This scholarship cannot be transferred to another academic year.</w:t>
      </w:r>
    </w:p>
    <w:p w14:paraId="54E77050" w14:textId="77777777" w:rsidR="00F96C14" w:rsidRDefault="00C65B97" w:rsidP="00D544B2">
      <w:pPr>
        <w:spacing w:after="0" w:line="240" w:lineRule="auto"/>
        <w:jc w:val="both"/>
        <w:rPr>
          <w:rFonts w:asciiTheme="minorHAnsi" w:hAnsiTheme="minorHAnsi" w:cstheme="minorHAnsi"/>
          <w:b/>
          <w:bCs/>
          <w:sz w:val="24"/>
        </w:rPr>
      </w:pPr>
      <w:r w:rsidRPr="00C65B97">
        <w:rPr>
          <w:rFonts w:asciiTheme="minorHAnsi" w:hAnsiTheme="minorHAnsi" w:cstheme="minorHAnsi"/>
          <w:b/>
          <w:bCs/>
          <w:sz w:val="24"/>
        </w:rPr>
        <w:br/>
      </w:r>
      <w:proofErr w:type="spellStart"/>
      <w:r w:rsidRPr="00C65B97">
        <w:rPr>
          <w:rFonts w:asciiTheme="minorHAnsi" w:hAnsiTheme="minorHAnsi" w:cstheme="minorHAnsi"/>
          <w:b/>
          <w:bCs/>
          <w:sz w:val="24"/>
        </w:rPr>
        <w:t>Íocfar</w:t>
      </w:r>
      <w:proofErr w:type="spellEnd"/>
      <w:r w:rsidRPr="00C65B97">
        <w:rPr>
          <w:rFonts w:asciiTheme="minorHAnsi" w:hAnsiTheme="minorHAnsi" w:cstheme="minorHAnsi"/>
          <w:b/>
          <w:bCs/>
          <w:sz w:val="24"/>
        </w:rPr>
        <w:t xml:space="preserve"> an </w:t>
      </w:r>
      <w:proofErr w:type="spellStart"/>
      <w:r w:rsidRPr="00C65B97">
        <w:rPr>
          <w:rFonts w:asciiTheme="minorHAnsi" w:hAnsiTheme="minorHAnsi" w:cstheme="minorHAnsi"/>
          <w:b/>
          <w:bCs/>
          <w:sz w:val="24"/>
        </w:rPr>
        <w:t>scoláireacht</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roimh</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ré</w:t>
      </w:r>
      <w:proofErr w:type="spellEnd"/>
      <w:r w:rsidRPr="00C65B97">
        <w:rPr>
          <w:rFonts w:asciiTheme="minorHAnsi" w:hAnsiTheme="minorHAnsi" w:cstheme="minorHAnsi"/>
          <w:b/>
          <w:bCs/>
          <w:sz w:val="24"/>
        </w:rPr>
        <w:t xml:space="preserve"> ach </w:t>
      </w:r>
      <w:proofErr w:type="spellStart"/>
      <w:r w:rsidRPr="00C65B97">
        <w:rPr>
          <w:rFonts w:asciiTheme="minorHAnsi" w:hAnsiTheme="minorHAnsi" w:cstheme="minorHAnsi"/>
          <w:b/>
          <w:bCs/>
          <w:sz w:val="24"/>
        </w:rPr>
        <w:t>ní</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mór</w:t>
      </w:r>
      <w:proofErr w:type="spellEnd"/>
      <w:r w:rsidRPr="00C65B97">
        <w:rPr>
          <w:rFonts w:asciiTheme="minorHAnsi" w:hAnsiTheme="minorHAnsi" w:cstheme="minorHAnsi"/>
          <w:b/>
          <w:bCs/>
          <w:sz w:val="24"/>
        </w:rPr>
        <w:t xml:space="preserve"> do </w:t>
      </w:r>
      <w:proofErr w:type="spellStart"/>
      <w:r w:rsidRPr="00C65B97">
        <w:rPr>
          <w:rFonts w:asciiTheme="minorHAnsi" w:hAnsiTheme="minorHAnsi" w:cstheme="minorHAnsi"/>
          <w:b/>
          <w:bCs/>
          <w:sz w:val="24"/>
        </w:rPr>
        <w:t>gach</w:t>
      </w:r>
      <w:proofErr w:type="spellEnd"/>
      <w:r w:rsidRPr="00C65B97">
        <w:rPr>
          <w:rFonts w:asciiTheme="minorHAnsi" w:hAnsiTheme="minorHAnsi" w:cstheme="minorHAnsi"/>
          <w:b/>
          <w:bCs/>
          <w:sz w:val="24"/>
        </w:rPr>
        <w:t xml:space="preserve"> mac </w:t>
      </w:r>
      <w:proofErr w:type="spellStart"/>
      <w:r w:rsidRPr="00C65B97">
        <w:rPr>
          <w:rFonts w:asciiTheme="minorHAnsi" w:hAnsiTheme="minorHAnsi" w:cstheme="minorHAnsi"/>
          <w:b/>
          <w:bCs/>
          <w:sz w:val="24"/>
        </w:rPr>
        <w:t>léinn</w:t>
      </w:r>
      <w:proofErr w:type="spellEnd"/>
      <w:r w:rsidRPr="00C65B97">
        <w:rPr>
          <w:rFonts w:asciiTheme="minorHAnsi" w:hAnsiTheme="minorHAnsi" w:cstheme="minorHAnsi"/>
          <w:b/>
          <w:bCs/>
          <w:sz w:val="24"/>
        </w:rPr>
        <w:t xml:space="preserve"> a </w:t>
      </w:r>
      <w:proofErr w:type="spellStart"/>
      <w:r w:rsidRPr="00C65B97">
        <w:rPr>
          <w:rFonts w:asciiTheme="minorHAnsi" w:hAnsiTheme="minorHAnsi" w:cstheme="minorHAnsi"/>
          <w:b/>
          <w:bCs/>
          <w:sz w:val="24"/>
        </w:rPr>
        <w:t>mbronntar</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scoláireacht</w:t>
      </w:r>
      <w:proofErr w:type="spellEnd"/>
      <w:r w:rsidRPr="00C65B97">
        <w:rPr>
          <w:rFonts w:asciiTheme="minorHAnsi" w:hAnsiTheme="minorHAnsi" w:cstheme="minorHAnsi"/>
          <w:b/>
          <w:bCs/>
          <w:sz w:val="24"/>
        </w:rPr>
        <w:t xml:space="preserve"> air/</w:t>
      </w:r>
      <w:proofErr w:type="spellStart"/>
      <w:r w:rsidRPr="00C65B97">
        <w:rPr>
          <w:rFonts w:asciiTheme="minorHAnsi" w:hAnsiTheme="minorHAnsi" w:cstheme="minorHAnsi"/>
          <w:b/>
          <w:bCs/>
          <w:sz w:val="24"/>
        </w:rPr>
        <w:t>uirthi</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dearbhú</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ar</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fhreastal</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ar</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Ghaeltacht</w:t>
      </w:r>
      <w:proofErr w:type="spellEnd"/>
      <w:r w:rsidRPr="00C65B97">
        <w:rPr>
          <w:rFonts w:asciiTheme="minorHAnsi" w:hAnsiTheme="minorHAnsi" w:cstheme="minorHAnsi"/>
          <w:b/>
          <w:bCs/>
          <w:sz w:val="24"/>
        </w:rPr>
        <w:t xml:space="preserve"> a chur </w:t>
      </w:r>
      <w:proofErr w:type="spellStart"/>
      <w:r w:rsidRPr="00C65B97">
        <w:rPr>
          <w:rFonts w:asciiTheme="minorHAnsi" w:hAnsiTheme="minorHAnsi" w:cstheme="minorHAnsi"/>
          <w:b/>
          <w:bCs/>
          <w:sz w:val="24"/>
        </w:rPr>
        <w:t>isteach</w:t>
      </w:r>
      <w:proofErr w:type="spellEnd"/>
      <w:r w:rsidRPr="00C65B97">
        <w:rPr>
          <w:rFonts w:asciiTheme="minorHAnsi" w:hAnsiTheme="minorHAnsi" w:cstheme="minorHAnsi"/>
          <w:b/>
          <w:bCs/>
          <w:sz w:val="24"/>
        </w:rPr>
        <w:t xml:space="preserve">. Mura </w:t>
      </w:r>
      <w:proofErr w:type="spellStart"/>
      <w:r w:rsidRPr="00C65B97">
        <w:rPr>
          <w:rFonts w:asciiTheme="minorHAnsi" w:hAnsiTheme="minorHAnsi" w:cstheme="minorHAnsi"/>
          <w:b/>
          <w:bCs/>
          <w:sz w:val="24"/>
        </w:rPr>
        <w:t>gcuirtear</w:t>
      </w:r>
      <w:proofErr w:type="spellEnd"/>
      <w:r w:rsidRPr="00C65B97">
        <w:rPr>
          <w:rFonts w:asciiTheme="minorHAnsi" w:hAnsiTheme="minorHAnsi" w:cstheme="minorHAnsi"/>
          <w:b/>
          <w:bCs/>
          <w:sz w:val="24"/>
        </w:rPr>
        <w:t xml:space="preserve"> an </w:t>
      </w:r>
      <w:proofErr w:type="spellStart"/>
      <w:r w:rsidRPr="00C65B97">
        <w:rPr>
          <w:rFonts w:asciiTheme="minorHAnsi" w:hAnsiTheme="minorHAnsi" w:cstheme="minorHAnsi"/>
          <w:b/>
          <w:bCs/>
          <w:sz w:val="24"/>
        </w:rPr>
        <w:t>deimhniú</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seo</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isteach</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d’fhéadfadh</w:t>
      </w:r>
      <w:proofErr w:type="spellEnd"/>
      <w:r w:rsidRPr="00C65B97">
        <w:rPr>
          <w:rFonts w:asciiTheme="minorHAnsi" w:hAnsiTheme="minorHAnsi" w:cstheme="minorHAnsi"/>
          <w:b/>
          <w:bCs/>
          <w:sz w:val="24"/>
        </w:rPr>
        <w:t xml:space="preserve"> go n-</w:t>
      </w:r>
      <w:proofErr w:type="spellStart"/>
      <w:r w:rsidRPr="00C65B97">
        <w:rPr>
          <w:rFonts w:asciiTheme="minorHAnsi" w:hAnsiTheme="minorHAnsi" w:cstheme="minorHAnsi"/>
          <w:b/>
          <w:bCs/>
          <w:sz w:val="24"/>
        </w:rPr>
        <w:t>iarrfaí</w:t>
      </w:r>
      <w:proofErr w:type="spellEnd"/>
      <w:r w:rsidRPr="00C65B97">
        <w:rPr>
          <w:rFonts w:asciiTheme="minorHAnsi" w:hAnsiTheme="minorHAnsi" w:cstheme="minorHAnsi"/>
          <w:b/>
          <w:bCs/>
          <w:sz w:val="24"/>
        </w:rPr>
        <w:t xml:space="preserve"> an </w:t>
      </w:r>
      <w:proofErr w:type="spellStart"/>
      <w:r w:rsidRPr="00C65B97">
        <w:rPr>
          <w:rFonts w:asciiTheme="minorHAnsi" w:hAnsiTheme="minorHAnsi" w:cstheme="minorHAnsi"/>
          <w:b/>
          <w:bCs/>
          <w:sz w:val="24"/>
        </w:rPr>
        <w:t>scoláireacht</w:t>
      </w:r>
      <w:proofErr w:type="spellEnd"/>
      <w:r w:rsidRPr="00C65B97">
        <w:rPr>
          <w:rFonts w:asciiTheme="minorHAnsi" w:hAnsiTheme="minorHAnsi" w:cstheme="minorHAnsi"/>
          <w:b/>
          <w:bCs/>
          <w:sz w:val="24"/>
        </w:rPr>
        <w:t xml:space="preserve"> </w:t>
      </w:r>
      <w:proofErr w:type="gramStart"/>
      <w:r w:rsidRPr="00C65B97">
        <w:rPr>
          <w:rFonts w:asciiTheme="minorHAnsi" w:hAnsiTheme="minorHAnsi" w:cstheme="minorHAnsi"/>
          <w:b/>
          <w:bCs/>
          <w:sz w:val="24"/>
        </w:rPr>
        <w:t>a</w:t>
      </w:r>
      <w:proofErr w:type="gram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aisíoc</w:t>
      </w:r>
      <w:proofErr w:type="spellEnd"/>
      <w:r w:rsidRPr="00C65B97">
        <w:rPr>
          <w:rFonts w:asciiTheme="minorHAnsi" w:hAnsiTheme="minorHAnsi" w:cstheme="minorHAnsi"/>
          <w:b/>
          <w:bCs/>
          <w:sz w:val="24"/>
        </w:rPr>
        <w:t xml:space="preserve"> leis an </w:t>
      </w:r>
      <w:proofErr w:type="spellStart"/>
      <w:r w:rsidRPr="00C65B97">
        <w:rPr>
          <w:rFonts w:asciiTheme="minorHAnsi" w:hAnsiTheme="minorHAnsi" w:cstheme="minorHAnsi"/>
          <w:b/>
          <w:bCs/>
          <w:sz w:val="24"/>
        </w:rPr>
        <w:t>Údarás</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Áitiúil</w:t>
      </w:r>
      <w:proofErr w:type="spellEnd"/>
      <w:r w:rsidRPr="00C65B97">
        <w:rPr>
          <w:rFonts w:asciiTheme="minorHAnsi" w:hAnsiTheme="minorHAnsi" w:cstheme="minorHAnsi"/>
          <w:b/>
          <w:bCs/>
          <w:sz w:val="24"/>
        </w:rPr>
        <w:t>.</w:t>
      </w:r>
    </w:p>
    <w:p w14:paraId="6CF22BDC" w14:textId="0D140A9A" w:rsidR="00FD5E9E" w:rsidRDefault="00C65B97" w:rsidP="00D544B2">
      <w:pPr>
        <w:spacing w:after="0" w:line="240" w:lineRule="auto"/>
        <w:jc w:val="both"/>
        <w:rPr>
          <w:rFonts w:asciiTheme="minorHAnsi" w:hAnsiTheme="minorHAnsi" w:cstheme="minorHAnsi"/>
          <w:sz w:val="24"/>
        </w:rPr>
      </w:pPr>
      <w:r>
        <w:rPr>
          <w:rFonts w:asciiTheme="minorHAnsi" w:hAnsiTheme="minorHAnsi" w:cstheme="minorHAnsi"/>
          <w:sz w:val="24"/>
        </w:rPr>
        <w:t>Payment of the scholarship will be made in advance, however, confirmation of attendance at a Gaeltacht must be submitted by each student awarded a scholarship.  Failure to submit this confirmation may result in a request to repay the scholarship to the Local Authority.</w:t>
      </w:r>
    </w:p>
    <w:p w14:paraId="33B45830" w14:textId="5F51AA38" w:rsidR="00FD5E9E" w:rsidRPr="00C65B97" w:rsidRDefault="00C65B97" w:rsidP="00D544B2">
      <w:pPr>
        <w:spacing w:after="0" w:line="240" w:lineRule="auto"/>
        <w:jc w:val="both"/>
        <w:rPr>
          <w:rFonts w:asciiTheme="minorHAnsi" w:hAnsiTheme="minorHAnsi" w:cstheme="minorHAnsi"/>
          <w:b/>
          <w:bCs/>
          <w:sz w:val="24"/>
        </w:rPr>
      </w:pPr>
      <w:r w:rsidRPr="00C65B97">
        <w:rPr>
          <w:rFonts w:asciiTheme="minorHAnsi" w:hAnsiTheme="minorHAnsi" w:cstheme="minorHAnsi"/>
          <w:sz w:val="24"/>
        </w:rPr>
        <w:br/>
      </w:r>
      <w:proofErr w:type="spellStart"/>
      <w:r w:rsidRPr="00C65B97">
        <w:rPr>
          <w:rFonts w:asciiTheme="minorHAnsi" w:hAnsiTheme="minorHAnsi" w:cstheme="minorHAnsi"/>
          <w:b/>
          <w:bCs/>
          <w:sz w:val="24"/>
        </w:rPr>
        <w:t>Déan</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tagairt</w:t>
      </w:r>
      <w:proofErr w:type="spellEnd"/>
      <w:r w:rsidRPr="00C65B97">
        <w:rPr>
          <w:rFonts w:asciiTheme="minorHAnsi" w:hAnsiTheme="minorHAnsi" w:cstheme="minorHAnsi"/>
          <w:b/>
          <w:bCs/>
          <w:sz w:val="24"/>
        </w:rPr>
        <w:t xml:space="preserve"> le do </w:t>
      </w:r>
      <w:proofErr w:type="spellStart"/>
      <w:r w:rsidRPr="00C65B97">
        <w:rPr>
          <w:rFonts w:asciiTheme="minorHAnsi" w:hAnsiTheme="minorHAnsi" w:cstheme="minorHAnsi"/>
          <w:b/>
          <w:bCs/>
          <w:sz w:val="24"/>
        </w:rPr>
        <w:t>thoil</w:t>
      </w:r>
      <w:proofErr w:type="spellEnd"/>
      <w:r w:rsidRPr="00C65B97">
        <w:rPr>
          <w:rFonts w:asciiTheme="minorHAnsi" w:hAnsiTheme="minorHAnsi" w:cstheme="minorHAnsi"/>
          <w:b/>
          <w:bCs/>
          <w:sz w:val="24"/>
        </w:rPr>
        <w:t xml:space="preserve"> do </w:t>
      </w:r>
      <w:proofErr w:type="spellStart"/>
      <w:r w:rsidRPr="00C65B97">
        <w:rPr>
          <w:rFonts w:asciiTheme="minorHAnsi" w:hAnsiTheme="minorHAnsi" w:cstheme="minorHAnsi"/>
          <w:b/>
          <w:bCs/>
          <w:sz w:val="24"/>
        </w:rPr>
        <w:t>Bheartas</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Cosanta</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Sonraí</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Chomhairle</w:t>
      </w:r>
      <w:proofErr w:type="spellEnd"/>
      <w:r w:rsidRPr="00C65B97">
        <w:rPr>
          <w:rFonts w:asciiTheme="minorHAnsi" w:hAnsiTheme="minorHAnsi" w:cstheme="minorHAnsi"/>
          <w:b/>
          <w:bCs/>
          <w:sz w:val="24"/>
        </w:rPr>
        <w:t xml:space="preserve"> Contae </w:t>
      </w:r>
      <w:proofErr w:type="spellStart"/>
      <w:r w:rsidRPr="00C65B97">
        <w:rPr>
          <w:rFonts w:asciiTheme="minorHAnsi" w:hAnsiTheme="minorHAnsi" w:cstheme="minorHAnsi"/>
          <w:b/>
          <w:bCs/>
          <w:sz w:val="24"/>
        </w:rPr>
        <w:t>Lú</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chun</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eolas</w:t>
      </w:r>
      <w:proofErr w:type="spellEnd"/>
      <w:r w:rsidRPr="00C65B97">
        <w:rPr>
          <w:rFonts w:asciiTheme="minorHAnsi" w:hAnsiTheme="minorHAnsi" w:cstheme="minorHAnsi"/>
          <w:b/>
          <w:bCs/>
          <w:sz w:val="24"/>
        </w:rPr>
        <w:t xml:space="preserve"> a </w:t>
      </w:r>
      <w:proofErr w:type="spellStart"/>
      <w:r w:rsidRPr="00C65B97">
        <w:rPr>
          <w:rFonts w:asciiTheme="minorHAnsi" w:hAnsiTheme="minorHAnsi" w:cstheme="minorHAnsi"/>
          <w:b/>
          <w:bCs/>
          <w:sz w:val="24"/>
        </w:rPr>
        <w:t>fháil</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ar</w:t>
      </w:r>
      <w:proofErr w:type="spellEnd"/>
      <w:r w:rsidRPr="00C65B97">
        <w:rPr>
          <w:rFonts w:asciiTheme="minorHAnsi" w:hAnsiTheme="minorHAnsi" w:cstheme="minorHAnsi"/>
          <w:b/>
          <w:bCs/>
          <w:sz w:val="24"/>
        </w:rPr>
        <w:t xml:space="preserve"> an </w:t>
      </w:r>
      <w:proofErr w:type="spellStart"/>
      <w:r w:rsidRPr="00C65B97">
        <w:rPr>
          <w:rFonts w:asciiTheme="minorHAnsi" w:hAnsiTheme="minorHAnsi" w:cstheme="minorHAnsi"/>
          <w:b/>
          <w:bCs/>
          <w:sz w:val="24"/>
        </w:rPr>
        <w:t>gcaoi</w:t>
      </w:r>
      <w:proofErr w:type="spellEnd"/>
      <w:r w:rsidRPr="00C65B97">
        <w:rPr>
          <w:rFonts w:asciiTheme="minorHAnsi" w:hAnsiTheme="minorHAnsi" w:cstheme="minorHAnsi"/>
          <w:b/>
          <w:bCs/>
          <w:sz w:val="24"/>
        </w:rPr>
        <w:t xml:space="preserve"> a </w:t>
      </w:r>
      <w:proofErr w:type="spellStart"/>
      <w:r w:rsidRPr="00C65B97">
        <w:rPr>
          <w:rFonts w:asciiTheme="minorHAnsi" w:hAnsiTheme="minorHAnsi" w:cstheme="minorHAnsi"/>
          <w:b/>
          <w:bCs/>
          <w:sz w:val="24"/>
        </w:rPr>
        <w:t>bpróiseálfar</w:t>
      </w:r>
      <w:proofErr w:type="spellEnd"/>
      <w:r w:rsidRPr="00C65B97">
        <w:rPr>
          <w:rFonts w:asciiTheme="minorHAnsi" w:hAnsiTheme="minorHAnsi" w:cstheme="minorHAnsi"/>
          <w:b/>
          <w:bCs/>
          <w:sz w:val="24"/>
        </w:rPr>
        <w:t xml:space="preserve"> do </w:t>
      </w:r>
      <w:proofErr w:type="spellStart"/>
      <w:r w:rsidRPr="00C65B97">
        <w:rPr>
          <w:rFonts w:asciiTheme="minorHAnsi" w:hAnsiTheme="minorHAnsi" w:cstheme="minorHAnsi"/>
          <w:b/>
          <w:bCs/>
          <w:sz w:val="24"/>
        </w:rPr>
        <w:t>shonraí</w:t>
      </w:r>
      <w:proofErr w:type="spellEnd"/>
      <w:r w:rsidRPr="00C65B97">
        <w:rPr>
          <w:rFonts w:asciiTheme="minorHAnsi" w:hAnsiTheme="minorHAnsi" w:cstheme="minorHAnsi"/>
          <w:b/>
          <w:bCs/>
          <w:sz w:val="24"/>
        </w:rPr>
        <w:t xml:space="preserve"> </w:t>
      </w:r>
      <w:proofErr w:type="spellStart"/>
      <w:r w:rsidRPr="00C65B97">
        <w:rPr>
          <w:rFonts w:asciiTheme="minorHAnsi" w:hAnsiTheme="minorHAnsi" w:cstheme="minorHAnsi"/>
          <w:b/>
          <w:bCs/>
          <w:sz w:val="24"/>
        </w:rPr>
        <w:t>pearsanta</w:t>
      </w:r>
      <w:proofErr w:type="spellEnd"/>
      <w:r w:rsidRPr="00C65B97">
        <w:rPr>
          <w:rFonts w:asciiTheme="minorHAnsi" w:hAnsiTheme="minorHAnsi" w:cstheme="minorHAnsi"/>
          <w:b/>
          <w:bCs/>
          <w:sz w:val="24"/>
        </w:rPr>
        <w:t>.</w:t>
      </w:r>
    </w:p>
    <w:p w14:paraId="0CA801F4" w14:textId="77777777" w:rsidR="00FD5E9E" w:rsidRDefault="00C65B97" w:rsidP="00D544B2">
      <w:pPr>
        <w:spacing w:after="0" w:line="240" w:lineRule="auto"/>
        <w:jc w:val="both"/>
        <w:rPr>
          <w:rFonts w:asciiTheme="minorHAnsi" w:hAnsiTheme="minorHAnsi" w:cstheme="minorHAnsi"/>
          <w:sz w:val="24"/>
        </w:rPr>
      </w:pPr>
      <w:r w:rsidRPr="00C65B97">
        <w:rPr>
          <w:rFonts w:asciiTheme="minorHAnsi" w:hAnsiTheme="minorHAnsi" w:cstheme="minorHAnsi"/>
          <w:sz w:val="24"/>
        </w:rPr>
        <w:t>Please refer to Louth County Council's Data Protection Policy for information on how your personal details will be processed.</w:t>
      </w:r>
    </w:p>
    <w:p w14:paraId="02088C58" w14:textId="77777777" w:rsidR="00F96C14" w:rsidRDefault="00F96C14" w:rsidP="00D544B2">
      <w:pPr>
        <w:spacing w:after="0" w:line="240" w:lineRule="auto"/>
        <w:jc w:val="both"/>
        <w:rPr>
          <w:rFonts w:asciiTheme="minorHAnsi" w:hAnsiTheme="minorHAnsi" w:cstheme="minorHAnsi"/>
          <w:sz w:val="24"/>
        </w:rPr>
      </w:pPr>
    </w:p>
    <w:p w14:paraId="07034902" w14:textId="77777777" w:rsidR="00F96C14" w:rsidRPr="00F96C14" w:rsidRDefault="00F96C14" w:rsidP="00D544B2">
      <w:pPr>
        <w:spacing w:after="0" w:line="240" w:lineRule="auto"/>
        <w:jc w:val="both"/>
        <w:rPr>
          <w:rFonts w:asciiTheme="minorHAnsi" w:hAnsiTheme="minorHAnsi" w:cstheme="minorHAnsi"/>
          <w:b/>
          <w:bCs/>
          <w:sz w:val="24"/>
          <w:lang w:val="en-IE"/>
        </w:rPr>
      </w:pPr>
      <w:r w:rsidRPr="00F96C14">
        <w:rPr>
          <w:rFonts w:asciiTheme="minorHAnsi" w:hAnsiTheme="minorHAnsi" w:cstheme="minorHAnsi"/>
          <w:b/>
          <w:bCs/>
          <w:sz w:val="24"/>
          <w:lang w:val="ga-IE"/>
        </w:rPr>
        <w:t>Is féidir gach ceist ar an Scoláireacht Gaeltachta a chur chuig Susan Deery, Oifigeach Gaeilge agus is féidir teagmháil a dhéanamh léi trí ríomhphost a sheoladh chuig susan.deery@louthcoco.ie nó 042 9335457</w:t>
      </w:r>
    </w:p>
    <w:p w14:paraId="7BF81BFF" w14:textId="218A1E70" w:rsidR="00F96C14" w:rsidRDefault="00F96C14" w:rsidP="00D544B2">
      <w:pPr>
        <w:spacing w:after="0" w:line="240" w:lineRule="auto"/>
        <w:jc w:val="both"/>
        <w:rPr>
          <w:rFonts w:asciiTheme="minorHAnsi" w:hAnsiTheme="minorHAnsi" w:cstheme="minorHAnsi"/>
          <w:sz w:val="24"/>
        </w:rPr>
      </w:pPr>
      <w:r>
        <w:rPr>
          <w:rFonts w:asciiTheme="minorHAnsi" w:hAnsiTheme="minorHAnsi" w:cstheme="minorHAnsi"/>
          <w:sz w:val="24"/>
        </w:rPr>
        <w:t xml:space="preserve">All queries on the Gaeltacht Scholarship can be directed to Susan Deery, Irish Language Officer who can be contacted by emailing </w:t>
      </w:r>
      <w:hyperlink r:id="rId13" w:history="1">
        <w:r w:rsidRPr="00195E80">
          <w:rPr>
            <w:rStyle w:val="Hyperlink"/>
            <w:rFonts w:asciiTheme="minorHAnsi" w:hAnsiTheme="minorHAnsi" w:cstheme="minorHAnsi"/>
            <w:sz w:val="24"/>
          </w:rPr>
          <w:t>susan.deery@louthcoco.ie</w:t>
        </w:r>
      </w:hyperlink>
      <w:r>
        <w:rPr>
          <w:rFonts w:asciiTheme="minorHAnsi" w:hAnsiTheme="minorHAnsi" w:cstheme="minorHAnsi"/>
          <w:sz w:val="24"/>
        </w:rPr>
        <w:t xml:space="preserve"> or 042 9335457</w:t>
      </w:r>
    </w:p>
    <w:p w14:paraId="3A2F4164" w14:textId="457F8396" w:rsidR="00F96C14" w:rsidRDefault="00F96C14" w:rsidP="00D544B2">
      <w:pPr>
        <w:spacing w:after="0" w:line="240" w:lineRule="auto"/>
        <w:jc w:val="both"/>
        <w:rPr>
          <w:rFonts w:asciiTheme="minorHAnsi" w:hAnsiTheme="minorHAnsi" w:cstheme="minorHAnsi"/>
          <w:sz w:val="24"/>
        </w:rPr>
      </w:pPr>
    </w:p>
    <w:p w14:paraId="7AA0B07B" w14:textId="604DF80D" w:rsidR="00F96C14" w:rsidRPr="005B2D33" w:rsidRDefault="00F96C14" w:rsidP="005B2D33">
      <w:pPr>
        <w:spacing w:after="0" w:line="240" w:lineRule="auto"/>
        <w:rPr>
          <w:rFonts w:asciiTheme="minorHAnsi" w:hAnsiTheme="minorHAnsi" w:cstheme="minorHAnsi"/>
          <w:sz w:val="24"/>
        </w:rPr>
        <w:sectPr w:rsidR="00F96C14" w:rsidRPr="005B2D33" w:rsidSect="008320A3">
          <w:headerReference w:type="default" r:id="rId14"/>
          <w:footerReference w:type="default" r:id="rId15"/>
          <w:headerReference w:type="first" r:id="rId16"/>
          <w:footerReference w:type="first" r:id="rId17"/>
          <w:type w:val="continuous"/>
          <w:pgSz w:w="11906" w:h="16838" w:code="9"/>
          <w:pgMar w:top="1531" w:right="851" w:bottom="198" w:left="851" w:header="624" w:footer="227" w:gutter="0"/>
          <w:cols w:space="720"/>
          <w:titlePg/>
          <w:docGrid w:linePitch="360"/>
        </w:sectPr>
      </w:pPr>
    </w:p>
    <w:p w14:paraId="49A6B4B8" w14:textId="4DCC9A02" w:rsidR="0044740D" w:rsidRPr="0044740D" w:rsidRDefault="0044740D" w:rsidP="008B4BD1">
      <w:pPr>
        <w:pStyle w:val="Heading1"/>
      </w:pPr>
    </w:p>
    <w:sectPr w:rsidR="0044740D" w:rsidRPr="0044740D" w:rsidSect="0044740D">
      <w:pgSz w:w="11906" w:h="16838" w:code="9"/>
      <w:pgMar w:top="2552" w:right="851" w:bottom="1304" w:left="851" w:header="62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F26C6" w14:textId="77777777" w:rsidR="00D83E52" w:rsidRDefault="00D83E52" w:rsidP="0006024D">
      <w:r>
        <w:separator/>
      </w:r>
    </w:p>
  </w:endnote>
  <w:endnote w:type="continuationSeparator" w:id="0">
    <w:p w14:paraId="12D876F1" w14:textId="77777777" w:rsidR="00D83E52" w:rsidRDefault="00D83E52" w:rsidP="0006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Medium">
    <w:altName w:val="Arial"/>
    <w:charset w:val="00"/>
    <w:family w:val="auto"/>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A22C2" w14:textId="71FF80D3" w:rsidR="00AA047B" w:rsidRDefault="00AA047B" w:rsidP="00D63D5A">
    <w:pPr>
      <w:pStyle w:val="Footer"/>
      <w:jc w:val="right"/>
      <w:rPr>
        <w:rFonts w:asciiTheme="minorHAnsi" w:hAnsiTheme="minorHAnsi" w:cstheme="minorHAnsi"/>
      </w:rPr>
    </w:pPr>
    <w:r w:rsidRPr="00D40F55">
      <w:rPr>
        <w:rFonts w:asciiTheme="minorHAnsi" w:hAnsiTheme="minorHAnsi" w:cstheme="minorHAnsi"/>
      </w:rPr>
      <w:t xml:space="preserve">  </w:t>
    </w:r>
  </w:p>
  <w:p w14:paraId="7D54342E" w14:textId="4F5D0EFA" w:rsidR="00AA047B" w:rsidRPr="00721BF6" w:rsidRDefault="00AA047B" w:rsidP="0044740D">
    <w:pPr>
      <w:pStyle w:val="Footer"/>
      <w:jc w:val="center"/>
      <w:rPr>
        <w:rFonts w:ascii="Helvetica Neue Light" w:hAnsi="Helvetica Neue Light" w:cstheme="minorHAnsi"/>
        <w:b/>
        <w:bCs/>
        <w:color w:val="A6A6A6" w:themeColor="background1" w:themeShade="A6"/>
        <w:sz w:val="28"/>
        <w:szCs w:val="28"/>
      </w:rPr>
    </w:pPr>
    <w:r w:rsidRPr="00721BF6">
      <w:rPr>
        <w:rFonts w:ascii="Helvetica Neue Light" w:hAnsi="Helvetica Neue Light" w:cstheme="minorHAnsi"/>
        <w:b/>
        <w:bCs/>
        <w:color w:val="A6A6A6" w:themeColor="background1" w:themeShade="A6"/>
        <w:sz w:val="28"/>
        <w:szCs w:val="28"/>
      </w:rPr>
      <w:fldChar w:fldCharType="begin"/>
    </w:r>
    <w:r w:rsidRPr="00721BF6">
      <w:rPr>
        <w:rFonts w:ascii="Helvetica Neue Light" w:hAnsi="Helvetica Neue Light" w:cstheme="minorHAnsi"/>
        <w:b/>
        <w:bCs/>
        <w:color w:val="A6A6A6" w:themeColor="background1" w:themeShade="A6"/>
        <w:sz w:val="28"/>
        <w:szCs w:val="28"/>
      </w:rPr>
      <w:instrText xml:space="preserve"> PAGE </w:instrText>
    </w:r>
    <w:r w:rsidRPr="00721BF6">
      <w:rPr>
        <w:rFonts w:ascii="Helvetica Neue Light" w:hAnsi="Helvetica Neue Light" w:cstheme="minorHAnsi"/>
        <w:b/>
        <w:bCs/>
        <w:color w:val="A6A6A6" w:themeColor="background1" w:themeShade="A6"/>
        <w:sz w:val="28"/>
        <w:szCs w:val="28"/>
      </w:rPr>
      <w:fldChar w:fldCharType="separate"/>
    </w:r>
    <w:r w:rsidR="0047693E">
      <w:rPr>
        <w:rFonts w:ascii="Helvetica Neue Light" w:hAnsi="Helvetica Neue Light" w:cstheme="minorHAnsi"/>
        <w:b/>
        <w:bCs/>
        <w:noProof/>
        <w:color w:val="A6A6A6" w:themeColor="background1" w:themeShade="A6"/>
        <w:sz w:val="28"/>
        <w:szCs w:val="28"/>
      </w:rPr>
      <w:t>5</w:t>
    </w:r>
    <w:r w:rsidRPr="00721BF6">
      <w:rPr>
        <w:rFonts w:ascii="Helvetica Neue Light" w:hAnsi="Helvetica Neue Light" w:cstheme="minorHAnsi"/>
        <w:b/>
        <w:bCs/>
        <w:color w:val="A6A6A6" w:themeColor="background1" w:themeShade="A6"/>
        <w:sz w:val="28"/>
        <w:szCs w:val="28"/>
      </w:rPr>
      <w:fldChar w:fldCharType="end"/>
    </w:r>
  </w:p>
  <w:p w14:paraId="2262C266" w14:textId="77777777" w:rsidR="00AA047B" w:rsidRPr="00D63D5A" w:rsidRDefault="00AA047B" w:rsidP="00D63D5A">
    <w:pPr>
      <w:pStyle w:val="Footer"/>
      <w:tabs>
        <w:tab w:val="clear" w:pos="9026"/>
        <w:tab w:val="right" w:pos="11057"/>
      </w:tabs>
      <w:ind w:left="851"/>
      <w:rPr>
        <w:rFonts w:ascii="Arial Narrow" w:hAnsi="Arial Narrow" w:cs="Arial"/>
        <w:noProof/>
        <w:color w:val="818A8F"/>
        <w:lang w:val="en-IE" w:eastAsia="en-IE"/>
      </w:rPr>
    </w:pPr>
    <w:r>
      <w:rPr>
        <w:rFonts w:ascii="Arial" w:hAnsi="Arial" w:cs="Arial"/>
        <w:color w:val="818A8F"/>
        <w:sz w:val="18"/>
        <w:szCs w:val="18"/>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10C8" w14:textId="77777777" w:rsidR="00AA047B" w:rsidRDefault="00AA047B" w:rsidP="00F74B91">
    <w:r>
      <w:tab/>
    </w:r>
  </w:p>
  <w:p w14:paraId="503B79A9" w14:textId="77777777" w:rsidR="00AA047B" w:rsidRDefault="00AA047B" w:rsidP="006B44FF">
    <w:pPr>
      <w:pStyle w:val="Footer"/>
      <w:tabs>
        <w:tab w:val="clear" w:pos="9026"/>
        <w:tab w:val="right" w:pos="110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933CE" w14:textId="77777777" w:rsidR="00D83E52" w:rsidRDefault="00D83E52" w:rsidP="0006024D">
      <w:r>
        <w:separator/>
      </w:r>
    </w:p>
  </w:footnote>
  <w:footnote w:type="continuationSeparator" w:id="0">
    <w:p w14:paraId="7D74F025" w14:textId="77777777" w:rsidR="00D83E52" w:rsidRDefault="00D83E52" w:rsidP="00060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CCB45" w14:textId="56071A8B" w:rsidR="00AA047B" w:rsidRDefault="0047693E" w:rsidP="00C2355B">
    <w:pPr>
      <w:pStyle w:val="Footer"/>
      <w:jc w:val="right"/>
      <w:rPr>
        <w:rFonts w:ascii="Arial" w:hAnsi="Arial" w:cs="Arial"/>
        <w:b/>
        <w:noProof/>
        <w:color w:val="0075B0"/>
        <w:szCs w:val="20"/>
        <w:lang w:val="en-IE" w:eastAsia="en-IE"/>
      </w:rPr>
    </w:pPr>
    <w:r>
      <w:rPr>
        <w:rFonts w:ascii="Arial" w:hAnsi="Arial" w:cs="Arial"/>
        <w:b/>
        <w:noProof/>
        <w:color w:val="0075B0"/>
        <w:szCs w:val="20"/>
      </w:rPr>
      <w:drawing>
        <wp:anchor distT="0" distB="0" distL="114300" distR="114300" simplePos="0" relativeHeight="251681792" behindDoc="1" locked="0" layoutInCell="1" allowOverlap="1" wp14:anchorId="43D15DE4" wp14:editId="1DD4940B">
          <wp:simplePos x="0" y="0"/>
          <wp:positionH relativeFrom="column">
            <wp:posOffset>-538480</wp:posOffset>
          </wp:positionH>
          <wp:positionV relativeFrom="paragraph">
            <wp:posOffset>-396241</wp:posOffset>
          </wp:positionV>
          <wp:extent cx="7555342" cy="10691801"/>
          <wp:effectExtent l="0" t="0" r="0" b="1905"/>
          <wp:wrapNone/>
          <wp:docPr id="1375186472" name="Picture 137518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page.pdf"/>
                  <pic:cNvPicPr/>
                </pic:nvPicPr>
                <pic:blipFill>
                  <a:blip r:embed="rId1">
                    <a:extLst>
                      <a:ext uri="{28A0092B-C50C-407E-A947-70E740481C1C}">
                        <a14:useLocalDpi xmlns:a14="http://schemas.microsoft.com/office/drawing/2010/main" val="0"/>
                      </a:ext>
                    </a:extLst>
                  </a:blip>
                  <a:stretch>
                    <a:fillRect/>
                  </a:stretch>
                </pic:blipFill>
                <pic:spPr>
                  <a:xfrm>
                    <a:off x="0" y="0"/>
                    <a:ext cx="7555342" cy="10691801"/>
                  </a:xfrm>
                  <a:prstGeom prst="rect">
                    <a:avLst/>
                  </a:prstGeom>
                </pic:spPr>
              </pic:pic>
            </a:graphicData>
          </a:graphic>
          <wp14:sizeRelH relativeFrom="page">
            <wp14:pctWidth>0</wp14:pctWidth>
          </wp14:sizeRelH>
          <wp14:sizeRelV relativeFrom="page">
            <wp14:pctHeight>0</wp14:pctHeight>
          </wp14:sizeRelV>
        </wp:anchor>
      </w:drawing>
    </w:r>
    <w:r w:rsidR="00AA047B">
      <w:rPr>
        <w:rFonts w:ascii="Arial" w:hAnsi="Arial" w:cs="Arial"/>
        <w:b/>
        <w:noProof/>
        <w:color w:val="0075B0"/>
        <w:szCs w:val="20"/>
      </w:rPr>
      <mc:AlternateContent>
        <mc:Choice Requires="wps">
          <w:drawing>
            <wp:anchor distT="0" distB="0" distL="114300" distR="114300" simplePos="0" relativeHeight="251656192" behindDoc="0" locked="0" layoutInCell="1" allowOverlap="1" wp14:anchorId="3FFBEB86" wp14:editId="699221FB">
              <wp:simplePos x="0" y="0"/>
              <wp:positionH relativeFrom="column">
                <wp:posOffset>-539750</wp:posOffset>
              </wp:positionH>
              <wp:positionV relativeFrom="paragraph">
                <wp:posOffset>-9232</wp:posOffset>
              </wp:positionV>
              <wp:extent cx="222738" cy="703385"/>
              <wp:effectExtent l="0" t="0" r="6350" b="8255"/>
              <wp:wrapNone/>
              <wp:docPr id="12" name="Rectangle 12"/>
              <wp:cNvGraphicFramePr/>
              <a:graphic xmlns:a="http://schemas.openxmlformats.org/drawingml/2006/main">
                <a:graphicData uri="http://schemas.microsoft.com/office/word/2010/wordprocessingShape">
                  <wps:wsp>
                    <wps:cNvSpPr/>
                    <wps:spPr>
                      <a:xfrm>
                        <a:off x="0" y="0"/>
                        <a:ext cx="222738" cy="703385"/>
                      </a:xfrm>
                      <a:prstGeom prst="rect">
                        <a:avLst/>
                      </a:prstGeom>
                      <a:solidFill>
                        <a:srgbClr val="FA9F2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269E0" id="Rectangle 12" o:spid="_x0000_s1026" style="position:absolute;margin-left:-42.5pt;margin-top:-.75pt;width:17.55pt;height:55.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LaZgIAAEkFAAAOAAAAZHJzL2Uyb0RvYy54bWysVN1r2zAQfx/sfxB6X504/QxxSkjJGJS2&#10;rB19VmQpMcg67aTEyf76nWTHybpCYexFutP97vtOk9tdbdhWoa/AFnx4NuBMWQllZVcF//Gy+HLN&#10;mQ/ClsKAVQXfK89vp58/TRo3VjmswZQKGRmxfty4gq9DcOMs83KtauHPwClLQg1Yi0AsrrISRUPW&#10;a5Plg8Fl1gCWDkEq7+n1rhXyabKvtZLhUWuvAjMFp9hCOjGdy3hm04kYr1C4dSW7MMQ/RFGLypLT&#10;3tSdCIJtsPrLVF1JBA86nEmoM9C6kirlQNkMB2+yeV4Lp1IuVBzv+jL5/2dWPmyf3RNSGRrnx57I&#10;mMVOYx1vio/tUrH2fbHULjBJj3meX42ou5JEV4PR6PoiFjM7Kjv04auCmkWi4Ei9SCUS23sfWugB&#10;En15MFW5qIxJDK6Wc4NsK6hvi9nNIr/srP8BMzaCLUS11mL7olLnOzfHxBIV9kZFLWO/K82qklIZ&#10;prjSzKneq5BS2TDs3CZ0VNPkqlccfazY4aNqG1WvnH+s3Gskz2BDr1xXFvA9A6YPWbd46slJ3pFc&#10;Qrl/QobQboN3clFRi+6FD08CafxpUWilwyMd2kBTcOgoztaAv957j3iaSpJy1tA6Fdz/3AhUnJlv&#10;lub1Znh+HvcvMecXVzkxeCpZnkrspp4DdX5In4eTiYz4YA6kRqhfafNn0SuJhJXku+Ay4IGZh3bN&#10;6e+QajZLMNo5J8K9fXby0PU4gi+7V4Gum9NAA/4Ah9UT4zfj2mJjPyzMNgF0lWb5WNeu3rSvaRu6&#10;vyV+CKd8Qh1/wOlvAAAA//8DAFBLAwQUAAYACAAAACEAZs5CweAAAAAKAQAADwAAAGRycy9kb3du&#10;cmV2LnhtbEyPwU7DMAyG70i8Q2Qkbl06YKgtTSeENHECwWCcs8ZrC41TJenW8vSYE9xs+dPv7y/X&#10;k+3FEX3oHClYLlIQSLUzHTUK3t82SQYiRE1G945QwYwB1tX5WakL4070isdtbASHUCi0gjbGoZAy&#10;1C1aHRZuQOLbwXmrI6++kcbrE4fbXl6l6a20uiP+0OoBH1qsv7ajVTAess/6+1F++JeNmXdTNs5P&#10;u2elLi+m+zsQEaf4B8OvPqtDxU57N5IJoleQZCvuEnlYrkAwkNzkOYg9k2l+DbIq5f8K1Q8AAAD/&#10;/wMAUEsBAi0AFAAGAAgAAAAhALaDOJL+AAAA4QEAABMAAAAAAAAAAAAAAAAAAAAAAFtDb250ZW50&#10;X1R5cGVzXS54bWxQSwECLQAUAAYACAAAACEAOP0h/9YAAACUAQAACwAAAAAAAAAAAAAAAAAvAQAA&#10;X3JlbHMvLnJlbHNQSwECLQAUAAYACAAAACEAe62S2mYCAABJBQAADgAAAAAAAAAAAAAAAAAuAgAA&#10;ZHJzL2Uyb0RvYy54bWxQSwECLQAUAAYACAAAACEAZs5CweAAAAAKAQAADwAAAAAAAAAAAAAAAADA&#10;BAAAZHJzL2Rvd25yZXYueG1sUEsFBgAAAAAEAAQA8wAAAM0FAAAAAA==&#10;" fillcolor="#fa9f26" stroked="f"/>
          </w:pict>
        </mc:Fallback>
      </mc:AlternateContent>
    </w:r>
    <w:r w:rsidR="00AA047B">
      <w:rPr>
        <w:rFonts w:ascii="Arial" w:hAnsi="Arial" w:cs="Arial"/>
        <w:b/>
        <w:noProof/>
        <w:color w:val="0075B0"/>
        <w:szCs w:val="20"/>
        <w:lang w:val="en-IE" w:eastAsia="en-IE"/>
      </w:rPr>
      <w:tab/>
      <w:t xml:space="preserve"> </w:t>
    </w:r>
  </w:p>
  <w:p w14:paraId="094F1CA4" w14:textId="77777777" w:rsidR="00AA047B" w:rsidRPr="007924AE" w:rsidRDefault="00AA047B" w:rsidP="006B44FF">
    <w:pPr>
      <w:pStyle w:val="Footer"/>
      <w:tabs>
        <w:tab w:val="clear" w:pos="9026"/>
        <w:tab w:val="right" w:pos="11057"/>
      </w:tabs>
      <w:jc w:val="center"/>
      <w:rPr>
        <w:rFonts w:ascii="Arial Narrow" w:hAnsi="Arial Narrow" w:cs="Arial"/>
        <w:noProof/>
        <w:color w:val="818A8F"/>
        <w:lang w:val="en-IE" w:eastAsia="en-IE"/>
      </w:rPr>
    </w:pPr>
    <w:r>
      <w:rPr>
        <w:rFonts w:asciiTheme="minorHAnsi" w:hAnsiTheme="minorHAnsi" w:cstheme="minorHAnsi"/>
        <w:noProof/>
      </w:rPr>
      <mc:AlternateContent>
        <mc:Choice Requires="wps">
          <w:drawing>
            <wp:anchor distT="0" distB="0" distL="114300" distR="114300" simplePos="0" relativeHeight="251644928" behindDoc="0" locked="0" layoutInCell="1" allowOverlap="1" wp14:anchorId="7F843891" wp14:editId="0E7B028C">
              <wp:simplePos x="0" y="0"/>
              <wp:positionH relativeFrom="column">
                <wp:posOffset>6622415</wp:posOffset>
              </wp:positionH>
              <wp:positionV relativeFrom="paragraph">
                <wp:posOffset>4074160</wp:posOffset>
              </wp:positionV>
              <wp:extent cx="342900" cy="5422900"/>
              <wp:effectExtent l="0" t="0" r="0" b="12700"/>
              <wp:wrapNone/>
              <wp:docPr id="392" name="Text Box 392"/>
              <wp:cNvGraphicFramePr/>
              <a:graphic xmlns:a="http://schemas.openxmlformats.org/drawingml/2006/main">
                <a:graphicData uri="http://schemas.microsoft.com/office/word/2010/wordprocessingShape">
                  <wps:wsp>
                    <wps:cNvSpPr txBox="1"/>
                    <wps:spPr>
                      <a:xfrm rot="10800000">
                        <a:off x="0" y="0"/>
                        <a:ext cx="342900" cy="542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01B1C" w14:textId="651A2AF4" w:rsidR="00AA047B" w:rsidRPr="00721BF6" w:rsidRDefault="00AA047B" w:rsidP="00721BF6">
                          <w:pPr>
                            <w:ind w:left="720"/>
                            <w:rPr>
                              <w:rFonts w:ascii="Helvetica Neue Medium" w:hAnsi="Helvetica Neue Medium"/>
                              <w:color w:val="A6A6A6" w:themeColor="background1" w:themeShade="A6"/>
                              <w:szCs w:val="20"/>
                            </w:rPr>
                          </w:pPr>
                          <w:r>
                            <w:rPr>
                              <w:rFonts w:ascii="Helvetica Neue Medium" w:hAnsi="Helvetica Neue Medium"/>
                              <w:color w:val="A6A6A6" w:themeColor="background1" w:themeShade="A6"/>
                              <w:szCs w:val="20"/>
                            </w:rPr>
                            <w:t xml:space="preserve">Louth County Council </w:t>
                          </w:r>
                        </w:p>
                        <w:p w14:paraId="4D0CC44F" w14:textId="77777777" w:rsidR="00AA047B" w:rsidRPr="00721BF6" w:rsidRDefault="00AA047B" w:rsidP="00721BF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43891" id="_x0000_t202" coordsize="21600,21600" o:spt="202" path="m,l,21600r21600,l21600,xe">
              <v:stroke joinstyle="miter"/>
              <v:path gradientshapeok="t" o:connecttype="rect"/>
            </v:shapetype>
            <v:shape id="Text Box 392" o:spid="_x0000_s1028" type="#_x0000_t202" style="position:absolute;left:0;text-align:left;margin-left:521.45pt;margin-top:320.8pt;width:27pt;height:427pt;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b8agIAAEUFAAAOAAAAZHJzL2Uyb0RvYy54bWysVN9v0zAQfkfif7D8ztKWDrZq6VQ2DSFN&#10;28QGPLuOvUY4PmNfm5S/nvMl7crgZYg8OOfzd5/vp8/Ou8aJjYmpBl/K8dFICuM1VLV/LOWXh6s3&#10;J1IkVL5SDrwp5dYkeT5//eqsDTMzgRW4ykRBJD7N2lDKFWKYFUXSK9OodATBeDq0EBuFtI2PRRVV&#10;S+yNKyaj0buihViFCNqkRNrL/lDOmd9ao/HW2mRQuFKSb8hr5HWZ12J+pmaPUYVVrQc31D940aja&#10;06V7qkuFSqxj/QdVU+sICSweaWgKsLbWhmOgaMajZ9Hcr1QwHAslJ4V9mtL/o9U3m/twFwV2H6Cj&#10;AuaEtCHNEilzPJ2NjYhAeRuPTkb54zDJcUFwyuh2n0XTodCkfDudnBJMaDo6nk54Q6xFT5ZJQ0z4&#10;0UAjslDKSFViVrW5TthDd5AM93BVO8eVcv43BXH2GsOlHqyf/GcJt85kK+c/Gyvqiv3OCm4yc+Gi&#10;2ChqD6W18cgZYF5CZ5Slu19iOOCzae/VS4z3FnwzeNwbN7WHyFl65nb1feey7fGU6oO4s4jdshvq&#10;uoRqS+XmilKNUtBXNRXhWiW8U5Fan5Q0znhLi3XQlhIGSYoVxJ9/02d8KY36Sn8pWhqmUqYfaxWN&#10;FO6Tp249HU+nRIy8mR6/n9AmHp4sD0/8urkAKsiY/WMx49HtRBuh+UZzv8j30pHymnwrJd3eixfY&#10;jzi9G9osFgyieQsKr/190Jk6Jzg32UP3TcUwdCJSD9/AbuzU7FlD9ths6WGxRrA1d2tOcZ/XIfU0&#10;q9zvw7uSH4PDPaOeXr/5LwAAAP//AwBQSwMEFAAGAAgAAAAhAMa7zkrjAAAADgEAAA8AAABkcnMv&#10;ZG93bnJldi54bWxMj09Lw0AQxe+C32EZwZvdbYjBpNmUIBRFRGoq9LrNbrPB/ROzmzZ+e6eneps3&#10;83jze+V6toac1Bh67zgsFwyIcq2Xves4fO02D09AQhROCuOd4vCrAqyr25tSFNKf3ac6NbEjGOJC&#10;ITjoGIeC0tBqZUVY+EE5vB39aEVEOXZUjuKM4dbQhLGMWtE7/KDFoJ61ar+byXLYfux/dJ1spheT&#10;vL2z17Zudvst5/d3c70CEtUcr2a44CM6VMh08JOTgRjULE1y9HLI0mUG5GJheYarA05p/pgBrUr6&#10;v0b1BwAA//8DAFBLAQItABQABgAIAAAAIQC2gziS/gAAAOEBAAATAAAAAAAAAAAAAAAAAAAAAABb&#10;Q29udGVudF9UeXBlc10ueG1sUEsBAi0AFAAGAAgAAAAhADj9If/WAAAAlAEAAAsAAAAAAAAAAAAA&#10;AAAALwEAAF9yZWxzLy5yZWxzUEsBAi0AFAAGAAgAAAAhAMTkFvxqAgAARQUAAA4AAAAAAAAAAAAA&#10;AAAALgIAAGRycy9lMm9Eb2MueG1sUEsBAi0AFAAGAAgAAAAhAMa7zkrjAAAADgEAAA8AAAAAAAAA&#10;AAAAAAAAxAQAAGRycy9kb3ducmV2LnhtbFBLBQYAAAAABAAEAPMAAADUBQAAAAA=&#10;" filled="f" stroked="f">
              <v:textbox style="layout-flow:vertical-ideographic">
                <w:txbxContent>
                  <w:p w14:paraId="26B01B1C" w14:textId="651A2AF4" w:rsidR="00AA047B" w:rsidRPr="00721BF6" w:rsidRDefault="00AA047B" w:rsidP="00721BF6">
                    <w:pPr>
                      <w:ind w:left="720"/>
                      <w:rPr>
                        <w:rFonts w:ascii="Helvetica Neue Medium" w:hAnsi="Helvetica Neue Medium"/>
                        <w:color w:val="A6A6A6" w:themeColor="background1" w:themeShade="A6"/>
                        <w:szCs w:val="20"/>
                      </w:rPr>
                    </w:pPr>
                    <w:r>
                      <w:rPr>
                        <w:rFonts w:ascii="Helvetica Neue Medium" w:hAnsi="Helvetica Neue Medium"/>
                        <w:color w:val="A6A6A6" w:themeColor="background1" w:themeShade="A6"/>
                        <w:szCs w:val="20"/>
                      </w:rPr>
                      <w:t xml:space="preserve">Louth County Council </w:t>
                    </w:r>
                  </w:p>
                  <w:p w14:paraId="4D0CC44F" w14:textId="77777777" w:rsidR="00AA047B" w:rsidRPr="00721BF6" w:rsidRDefault="00AA047B" w:rsidP="00721BF6"/>
                </w:txbxContent>
              </v:textbox>
            </v:shape>
          </w:pict>
        </mc:Fallback>
      </mc:AlternateContent>
    </w:r>
    <w:r>
      <w:rPr>
        <w:rFonts w:ascii="Arial Narrow" w:hAnsi="Arial Narrow" w:cs="Arial"/>
        <w:b/>
        <w:noProof/>
        <w:color w:val="0075B0"/>
        <w:szCs w:val="20"/>
        <w:lang w:val="en-IE" w:eastAsia="en-IE"/>
      </w:rPr>
      <w:t xml:space="preserve">                    </w:t>
    </w:r>
    <w:r>
      <w:rPr>
        <w:rFonts w:ascii="Arial Narrow" w:hAnsi="Arial Narrow" w:cs="Arial"/>
        <w:b/>
        <w:noProof/>
        <w:color w:val="0075B0"/>
        <w:szCs w:val="20"/>
        <w:lang w:val="en-IE" w:eastAsia="en-IE"/>
      </w:rPr>
      <w:tab/>
    </w:r>
    <w:r>
      <w:rPr>
        <w:rFonts w:ascii="Arial Narrow" w:hAnsi="Arial Narrow" w:cs="Arial"/>
        <w:b/>
        <w:noProof/>
        <w:color w:val="0075B0"/>
        <w:szCs w:val="20"/>
        <w:lang w:val="en-IE" w:eastAsia="en-IE"/>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121D" w14:textId="76188235" w:rsidR="00AA047B" w:rsidRDefault="0047693E" w:rsidP="00A87AA4">
    <w:pPr>
      <w:pStyle w:val="TOC1"/>
    </w:pPr>
    <w:r>
      <w:rPr>
        <w:noProof/>
      </w:rPr>
      <w:drawing>
        <wp:anchor distT="0" distB="0" distL="114300" distR="114300" simplePos="0" relativeHeight="251669504" behindDoc="1" locked="0" layoutInCell="1" allowOverlap="1" wp14:anchorId="5C968247" wp14:editId="203A355B">
          <wp:simplePos x="0" y="0"/>
          <wp:positionH relativeFrom="column">
            <wp:posOffset>-540306</wp:posOffset>
          </wp:positionH>
          <wp:positionV relativeFrom="paragraph">
            <wp:posOffset>-396875</wp:posOffset>
          </wp:positionV>
          <wp:extent cx="7555483" cy="10692000"/>
          <wp:effectExtent l="0" t="0" r="0" b="1905"/>
          <wp:wrapNone/>
          <wp:docPr id="1470517580" name="Picture 147051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df"/>
                  <pic:cNvPicPr/>
                </pic:nvPicPr>
                <pic:blipFill>
                  <a:blip r:embed="rId1">
                    <a:extLst>
                      <a:ext uri="{28A0092B-C50C-407E-A947-70E740481C1C}">
                        <a14:useLocalDpi xmlns:a14="http://schemas.microsoft.com/office/drawing/2010/main" val="0"/>
                      </a:ext>
                    </a:extLst>
                  </a:blip>
                  <a:stretch>
                    <a:fillRect/>
                  </a:stretch>
                </pic:blipFill>
                <pic:spPr>
                  <a:xfrm>
                    <a:off x="0" y="0"/>
                    <a:ext cx="7555483" cy="10692000"/>
                  </a:xfrm>
                  <a:prstGeom prst="rect">
                    <a:avLst/>
                  </a:prstGeom>
                </pic:spPr>
              </pic:pic>
            </a:graphicData>
          </a:graphic>
          <wp14:sizeRelH relativeFrom="page">
            <wp14:pctWidth>0</wp14:pctWidth>
          </wp14:sizeRelH>
          <wp14:sizeRelV relativeFrom="page">
            <wp14:pctHeight>0</wp14:pctHeight>
          </wp14:sizeRelV>
        </wp:anchor>
      </w:drawing>
    </w:r>
  </w:p>
  <w:p w14:paraId="2100B688" w14:textId="77777777" w:rsidR="00AA047B" w:rsidRDefault="00AA047B" w:rsidP="00385C80">
    <w:pPr>
      <w:pStyle w:val="Header"/>
      <w:tabs>
        <w:tab w:val="clear" w:pos="4513"/>
        <w:tab w:val="center" w:pos="45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F8D"/>
    <w:multiLevelType w:val="hybridMultilevel"/>
    <w:tmpl w:val="64F6CC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150C33"/>
    <w:multiLevelType w:val="hybridMultilevel"/>
    <w:tmpl w:val="8AAA467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21B7BAB"/>
    <w:multiLevelType w:val="hybridMultilevel"/>
    <w:tmpl w:val="3754FAA4"/>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03172D10"/>
    <w:multiLevelType w:val="hybridMultilevel"/>
    <w:tmpl w:val="15AA7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52A4871"/>
    <w:multiLevelType w:val="hybridMultilevel"/>
    <w:tmpl w:val="61DA71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90079D2"/>
    <w:multiLevelType w:val="hybridMultilevel"/>
    <w:tmpl w:val="9606F806"/>
    <w:lvl w:ilvl="0" w:tplc="18090005">
      <w:start w:val="1"/>
      <w:numFmt w:val="bullet"/>
      <w:lvlText w:val=""/>
      <w:lvlJc w:val="left"/>
      <w:pPr>
        <w:ind w:left="2520" w:hanging="360"/>
      </w:pPr>
      <w:rPr>
        <w:rFonts w:ascii="Wingdings" w:hAnsi="Wingdings"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6" w15:restartNumberingAfterBreak="0">
    <w:nsid w:val="0A0B69B5"/>
    <w:multiLevelType w:val="hybridMultilevel"/>
    <w:tmpl w:val="20E0AD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252828"/>
    <w:multiLevelType w:val="hybridMultilevel"/>
    <w:tmpl w:val="3530C6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CCB6E16"/>
    <w:multiLevelType w:val="hybridMultilevel"/>
    <w:tmpl w:val="00A2A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D8D0391"/>
    <w:multiLevelType w:val="hybridMultilevel"/>
    <w:tmpl w:val="FF54C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E77147C"/>
    <w:multiLevelType w:val="hybridMultilevel"/>
    <w:tmpl w:val="F888FE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EC96583"/>
    <w:multiLevelType w:val="hybridMultilevel"/>
    <w:tmpl w:val="54000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567504F"/>
    <w:multiLevelType w:val="hybridMultilevel"/>
    <w:tmpl w:val="51AA42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7D158A2"/>
    <w:multiLevelType w:val="hybridMultilevel"/>
    <w:tmpl w:val="3536DFDC"/>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1B8324B4"/>
    <w:multiLevelType w:val="hybridMultilevel"/>
    <w:tmpl w:val="AF24AB5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BF95573"/>
    <w:multiLevelType w:val="hybridMultilevel"/>
    <w:tmpl w:val="BE3A3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BFC426C"/>
    <w:multiLevelType w:val="hybridMultilevel"/>
    <w:tmpl w:val="B24A61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CF05B0E"/>
    <w:multiLevelType w:val="hybridMultilevel"/>
    <w:tmpl w:val="53FECB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EA71D9D"/>
    <w:multiLevelType w:val="hybridMultilevel"/>
    <w:tmpl w:val="9D0081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08C5421"/>
    <w:multiLevelType w:val="hybridMultilevel"/>
    <w:tmpl w:val="11E0451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21573CFE"/>
    <w:multiLevelType w:val="hybridMultilevel"/>
    <w:tmpl w:val="685AC398"/>
    <w:lvl w:ilvl="0" w:tplc="18090003">
      <w:start w:val="1"/>
      <w:numFmt w:val="bullet"/>
      <w:lvlText w:val="o"/>
      <w:lvlJc w:val="left"/>
      <w:pPr>
        <w:ind w:left="144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42F679D"/>
    <w:multiLevelType w:val="hybridMultilevel"/>
    <w:tmpl w:val="FA8EC6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503132B"/>
    <w:multiLevelType w:val="hybridMultilevel"/>
    <w:tmpl w:val="15DC1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5160072"/>
    <w:multiLevelType w:val="hybridMultilevel"/>
    <w:tmpl w:val="91EED3D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266523A1"/>
    <w:multiLevelType w:val="hybridMultilevel"/>
    <w:tmpl w:val="0972A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7B46F27"/>
    <w:multiLevelType w:val="hybridMultilevel"/>
    <w:tmpl w:val="84680CF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15:restartNumberingAfterBreak="0">
    <w:nsid w:val="2B66177F"/>
    <w:multiLevelType w:val="hybridMultilevel"/>
    <w:tmpl w:val="21A89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DA55B9E"/>
    <w:multiLevelType w:val="hybridMultilevel"/>
    <w:tmpl w:val="88C447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E3F55B0"/>
    <w:multiLevelType w:val="hybridMultilevel"/>
    <w:tmpl w:val="E0D26B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007476A"/>
    <w:multiLevelType w:val="hybridMultilevel"/>
    <w:tmpl w:val="BD1090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166651B"/>
    <w:multiLevelType w:val="hybridMultilevel"/>
    <w:tmpl w:val="389058DE"/>
    <w:lvl w:ilvl="0" w:tplc="E7DA1D30">
      <w:start w:val="1"/>
      <w:numFmt w:val="bullet"/>
      <w:lvlText w:val=""/>
      <w:lvlJc w:val="left"/>
      <w:pPr>
        <w:ind w:left="720" w:hanging="360"/>
      </w:pPr>
      <w:rPr>
        <w:rFonts w:ascii="Wingdings 3" w:hAnsi="Wingdings 3" w:hint="default"/>
        <w:color w:val="ED9B20"/>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1DF799D"/>
    <w:multiLevelType w:val="hybridMultilevel"/>
    <w:tmpl w:val="B33EC2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22446D3"/>
    <w:multiLevelType w:val="hybridMultilevel"/>
    <w:tmpl w:val="85E04D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335D23C1"/>
    <w:multiLevelType w:val="hybridMultilevel"/>
    <w:tmpl w:val="98AED482"/>
    <w:lvl w:ilvl="0" w:tplc="E7DA1D30">
      <w:start w:val="1"/>
      <w:numFmt w:val="bullet"/>
      <w:lvlText w:val=""/>
      <w:lvlJc w:val="left"/>
      <w:pPr>
        <w:ind w:left="720" w:hanging="360"/>
      </w:pPr>
      <w:rPr>
        <w:rFonts w:ascii="Wingdings 3" w:hAnsi="Wingdings 3" w:hint="default"/>
        <w:color w:val="ED9B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4F71CC4"/>
    <w:multiLevelType w:val="hybridMultilevel"/>
    <w:tmpl w:val="A7B8EFD8"/>
    <w:lvl w:ilvl="0" w:tplc="E568787C">
      <w:numFmt w:val="bullet"/>
      <w:lvlText w:val="-"/>
      <w:lvlJc w:val="left"/>
      <w:pPr>
        <w:ind w:left="720" w:hanging="360"/>
      </w:pPr>
      <w:rPr>
        <w:rFonts w:ascii="Arial Narrow" w:eastAsia="Times New Roman" w:hAnsi="Arial Narrow"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90B0E2E"/>
    <w:multiLevelType w:val="hybridMultilevel"/>
    <w:tmpl w:val="7708F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39EA0FD0"/>
    <w:multiLevelType w:val="hybridMultilevel"/>
    <w:tmpl w:val="98464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A005B14"/>
    <w:multiLevelType w:val="hybridMultilevel"/>
    <w:tmpl w:val="980A24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DD43550"/>
    <w:multiLevelType w:val="hybridMultilevel"/>
    <w:tmpl w:val="3258A8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3E324CB1"/>
    <w:multiLevelType w:val="hybridMultilevel"/>
    <w:tmpl w:val="C64AC1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412F6B64"/>
    <w:multiLevelType w:val="hybridMultilevel"/>
    <w:tmpl w:val="1B04A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436A7436"/>
    <w:multiLevelType w:val="hybridMultilevel"/>
    <w:tmpl w:val="06FC2FC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5C90491"/>
    <w:multiLevelType w:val="hybridMultilevel"/>
    <w:tmpl w:val="AF70D2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7413C5B"/>
    <w:multiLevelType w:val="hybridMultilevel"/>
    <w:tmpl w:val="3C341F3A"/>
    <w:lvl w:ilvl="0" w:tplc="E7DA1D30">
      <w:start w:val="1"/>
      <w:numFmt w:val="bullet"/>
      <w:lvlText w:val=""/>
      <w:lvlJc w:val="left"/>
      <w:pPr>
        <w:ind w:left="720" w:hanging="360"/>
      </w:pPr>
      <w:rPr>
        <w:rFonts w:ascii="Wingdings 3" w:hAnsi="Wingdings 3" w:hint="default"/>
        <w:color w:val="ED9B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960219D"/>
    <w:multiLevelType w:val="hybridMultilevel"/>
    <w:tmpl w:val="A63E2A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97B49B0"/>
    <w:multiLevelType w:val="hybridMultilevel"/>
    <w:tmpl w:val="7808360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6" w15:restartNumberingAfterBreak="0">
    <w:nsid w:val="4C83150F"/>
    <w:multiLevelType w:val="hybridMultilevel"/>
    <w:tmpl w:val="D9F2D99A"/>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7" w15:restartNumberingAfterBreak="0">
    <w:nsid w:val="4D7078A4"/>
    <w:multiLevelType w:val="hybridMultilevel"/>
    <w:tmpl w:val="39E0BDCC"/>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8" w15:restartNumberingAfterBreak="0">
    <w:nsid w:val="4FAB1E41"/>
    <w:multiLevelType w:val="hybridMultilevel"/>
    <w:tmpl w:val="9D7AE668"/>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9" w15:restartNumberingAfterBreak="0">
    <w:nsid w:val="50D139B6"/>
    <w:multiLevelType w:val="hybridMultilevel"/>
    <w:tmpl w:val="8D1AC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519D3E79"/>
    <w:multiLevelType w:val="hybridMultilevel"/>
    <w:tmpl w:val="B43E3CC0"/>
    <w:lvl w:ilvl="0" w:tplc="3DFE8472">
      <w:start w:val="1"/>
      <w:numFmt w:val="bullet"/>
      <w:lvlText w:val=""/>
      <w:lvlJc w:val="left"/>
      <w:pPr>
        <w:ind w:left="720" w:hanging="360"/>
      </w:pPr>
      <w:rPr>
        <w:rFonts w:ascii="Wingdings 3" w:hAnsi="Wingdings 3" w:hint="default"/>
        <w:color w:val="ED9B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A868C1"/>
    <w:multiLevelType w:val="hybridMultilevel"/>
    <w:tmpl w:val="FD1834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53ED6C19"/>
    <w:multiLevelType w:val="hybridMultilevel"/>
    <w:tmpl w:val="8DD6E90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5A680EC3"/>
    <w:multiLevelType w:val="hybridMultilevel"/>
    <w:tmpl w:val="3C3AE32A"/>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5AC216AD"/>
    <w:multiLevelType w:val="hybridMultilevel"/>
    <w:tmpl w:val="52E4541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5C5C6E6A"/>
    <w:multiLevelType w:val="hybridMultilevel"/>
    <w:tmpl w:val="D736D5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5E577080"/>
    <w:multiLevelType w:val="hybridMultilevel"/>
    <w:tmpl w:val="6644B4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5ED670EE"/>
    <w:multiLevelType w:val="hybridMultilevel"/>
    <w:tmpl w:val="F75667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5EED04F4"/>
    <w:multiLevelType w:val="hybridMultilevel"/>
    <w:tmpl w:val="64A697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638358D1"/>
    <w:multiLevelType w:val="hybridMultilevel"/>
    <w:tmpl w:val="3D4033D2"/>
    <w:lvl w:ilvl="0" w:tplc="18090005">
      <w:start w:val="1"/>
      <w:numFmt w:val="bullet"/>
      <w:lvlText w:val=""/>
      <w:lvlJc w:val="left"/>
      <w:pPr>
        <w:ind w:left="2160" w:hanging="360"/>
      </w:pPr>
      <w:rPr>
        <w:rFonts w:ascii="Wingdings" w:hAnsi="Wingdings"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0" w15:restartNumberingAfterBreak="0">
    <w:nsid w:val="63992592"/>
    <w:multiLevelType w:val="hybridMultilevel"/>
    <w:tmpl w:val="F92E23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3A044EE"/>
    <w:multiLevelType w:val="hybridMultilevel"/>
    <w:tmpl w:val="39782D0E"/>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2" w15:restartNumberingAfterBreak="0">
    <w:nsid w:val="65070899"/>
    <w:multiLevelType w:val="hybridMultilevel"/>
    <w:tmpl w:val="1E086AF6"/>
    <w:lvl w:ilvl="0" w:tplc="18090001">
      <w:start w:val="1"/>
      <w:numFmt w:val="bullet"/>
      <w:lvlText w:val=""/>
      <w:lvlJc w:val="left"/>
      <w:pPr>
        <w:ind w:left="825" w:hanging="360"/>
      </w:pPr>
      <w:rPr>
        <w:rFonts w:ascii="Symbol" w:hAnsi="Symbol" w:hint="default"/>
      </w:rPr>
    </w:lvl>
    <w:lvl w:ilvl="1" w:tplc="18090003" w:tentative="1">
      <w:start w:val="1"/>
      <w:numFmt w:val="bullet"/>
      <w:lvlText w:val="o"/>
      <w:lvlJc w:val="left"/>
      <w:pPr>
        <w:ind w:left="1545" w:hanging="360"/>
      </w:pPr>
      <w:rPr>
        <w:rFonts w:ascii="Courier New" w:hAnsi="Courier New" w:cs="Courier New" w:hint="default"/>
      </w:rPr>
    </w:lvl>
    <w:lvl w:ilvl="2" w:tplc="18090005" w:tentative="1">
      <w:start w:val="1"/>
      <w:numFmt w:val="bullet"/>
      <w:lvlText w:val=""/>
      <w:lvlJc w:val="left"/>
      <w:pPr>
        <w:ind w:left="2265" w:hanging="360"/>
      </w:pPr>
      <w:rPr>
        <w:rFonts w:ascii="Wingdings" w:hAnsi="Wingdings" w:hint="default"/>
      </w:rPr>
    </w:lvl>
    <w:lvl w:ilvl="3" w:tplc="18090001" w:tentative="1">
      <w:start w:val="1"/>
      <w:numFmt w:val="bullet"/>
      <w:lvlText w:val=""/>
      <w:lvlJc w:val="left"/>
      <w:pPr>
        <w:ind w:left="2985" w:hanging="360"/>
      </w:pPr>
      <w:rPr>
        <w:rFonts w:ascii="Symbol" w:hAnsi="Symbol" w:hint="default"/>
      </w:rPr>
    </w:lvl>
    <w:lvl w:ilvl="4" w:tplc="18090003" w:tentative="1">
      <w:start w:val="1"/>
      <w:numFmt w:val="bullet"/>
      <w:lvlText w:val="o"/>
      <w:lvlJc w:val="left"/>
      <w:pPr>
        <w:ind w:left="3705" w:hanging="360"/>
      </w:pPr>
      <w:rPr>
        <w:rFonts w:ascii="Courier New" w:hAnsi="Courier New" w:cs="Courier New" w:hint="default"/>
      </w:rPr>
    </w:lvl>
    <w:lvl w:ilvl="5" w:tplc="18090005" w:tentative="1">
      <w:start w:val="1"/>
      <w:numFmt w:val="bullet"/>
      <w:lvlText w:val=""/>
      <w:lvlJc w:val="left"/>
      <w:pPr>
        <w:ind w:left="4425" w:hanging="360"/>
      </w:pPr>
      <w:rPr>
        <w:rFonts w:ascii="Wingdings" w:hAnsi="Wingdings" w:hint="default"/>
      </w:rPr>
    </w:lvl>
    <w:lvl w:ilvl="6" w:tplc="18090001" w:tentative="1">
      <w:start w:val="1"/>
      <w:numFmt w:val="bullet"/>
      <w:lvlText w:val=""/>
      <w:lvlJc w:val="left"/>
      <w:pPr>
        <w:ind w:left="5145" w:hanging="360"/>
      </w:pPr>
      <w:rPr>
        <w:rFonts w:ascii="Symbol" w:hAnsi="Symbol" w:hint="default"/>
      </w:rPr>
    </w:lvl>
    <w:lvl w:ilvl="7" w:tplc="18090003" w:tentative="1">
      <w:start w:val="1"/>
      <w:numFmt w:val="bullet"/>
      <w:lvlText w:val="o"/>
      <w:lvlJc w:val="left"/>
      <w:pPr>
        <w:ind w:left="5865" w:hanging="360"/>
      </w:pPr>
      <w:rPr>
        <w:rFonts w:ascii="Courier New" w:hAnsi="Courier New" w:cs="Courier New" w:hint="default"/>
      </w:rPr>
    </w:lvl>
    <w:lvl w:ilvl="8" w:tplc="18090005" w:tentative="1">
      <w:start w:val="1"/>
      <w:numFmt w:val="bullet"/>
      <w:lvlText w:val=""/>
      <w:lvlJc w:val="left"/>
      <w:pPr>
        <w:ind w:left="6585" w:hanging="360"/>
      </w:pPr>
      <w:rPr>
        <w:rFonts w:ascii="Wingdings" w:hAnsi="Wingdings" w:hint="default"/>
      </w:rPr>
    </w:lvl>
  </w:abstractNum>
  <w:abstractNum w:abstractNumId="63" w15:restartNumberingAfterBreak="0">
    <w:nsid w:val="65E9777A"/>
    <w:multiLevelType w:val="multilevel"/>
    <w:tmpl w:val="FA8EC6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AE4A2F"/>
    <w:multiLevelType w:val="hybridMultilevel"/>
    <w:tmpl w:val="EFAC225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683330A1"/>
    <w:multiLevelType w:val="hybridMultilevel"/>
    <w:tmpl w:val="84F092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6" w15:restartNumberingAfterBreak="0">
    <w:nsid w:val="6BEE62A5"/>
    <w:multiLevelType w:val="hybridMultilevel"/>
    <w:tmpl w:val="4072A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714F2593"/>
    <w:multiLevelType w:val="hybridMultilevel"/>
    <w:tmpl w:val="5A0E2B00"/>
    <w:lvl w:ilvl="0" w:tplc="3DFE8472">
      <w:start w:val="1"/>
      <w:numFmt w:val="bullet"/>
      <w:lvlText w:val=""/>
      <w:lvlJc w:val="left"/>
      <w:pPr>
        <w:ind w:left="1069" w:hanging="360"/>
      </w:pPr>
      <w:rPr>
        <w:rFonts w:ascii="Wingdings 3" w:hAnsi="Wingdings 3" w:hint="default"/>
        <w:color w:val="ED9B20"/>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8" w15:restartNumberingAfterBreak="0">
    <w:nsid w:val="72271184"/>
    <w:multiLevelType w:val="hybridMultilevel"/>
    <w:tmpl w:val="FC4CB09C"/>
    <w:lvl w:ilvl="0" w:tplc="18090003">
      <w:start w:val="1"/>
      <w:numFmt w:val="bullet"/>
      <w:lvlText w:val="o"/>
      <w:lvlJc w:val="left"/>
      <w:pPr>
        <w:ind w:left="1800" w:hanging="360"/>
      </w:pPr>
      <w:rPr>
        <w:rFonts w:ascii="Courier New" w:hAnsi="Courier New" w:cs="Courier New" w:hint="default"/>
      </w:rPr>
    </w:lvl>
    <w:lvl w:ilvl="1" w:tplc="18090005">
      <w:start w:val="1"/>
      <w:numFmt w:val="bullet"/>
      <w:lvlText w:val=""/>
      <w:lvlJc w:val="left"/>
      <w:pPr>
        <w:ind w:left="2520" w:hanging="360"/>
      </w:pPr>
      <w:rPr>
        <w:rFonts w:ascii="Wingdings" w:hAnsi="Wingdings" w:hint="default"/>
      </w:rPr>
    </w:lvl>
    <w:lvl w:ilvl="2" w:tplc="18090005">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9" w15:restartNumberingAfterBreak="0">
    <w:nsid w:val="753A08FC"/>
    <w:multiLevelType w:val="hybridMultilevel"/>
    <w:tmpl w:val="C582B52C"/>
    <w:lvl w:ilvl="0" w:tplc="18090005">
      <w:start w:val="1"/>
      <w:numFmt w:val="bullet"/>
      <w:lvlText w:val=""/>
      <w:lvlJc w:val="left"/>
      <w:pPr>
        <w:ind w:left="1800" w:hanging="360"/>
      </w:pPr>
      <w:rPr>
        <w:rFonts w:ascii="Wingdings" w:hAnsi="Wingdings" w:hint="default"/>
      </w:rPr>
    </w:lvl>
    <w:lvl w:ilvl="1" w:tplc="18090005">
      <w:start w:val="1"/>
      <w:numFmt w:val="bullet"/>
      <w:lvlText w:val=""/>
      <w:lvlJc w:val="left"/>
      <w:pPr>
        <w:ind w:left="2520" w:hanging="360"/>
      </w:pPr>
      <w:rPr>
        <w:rFonts w:ascii="Wingdings" w:hAnsi="Wingdings"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0" w15:restartNumberingAfterBreak="0">
    <w:nsid w:val="7C686B1A"/>
    <w:multiLevelType w:val="hybridMultilevel"/>
    <w:tmpl w:val="116CDE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7DF86DD5"/>
    <w:multiLevelType w:val="hybridMultilevel"/>
    <w:tmpl w:val="A088FD96"/>
    <w:lvl w:ilvl="0" w:tplc="E7DA1D30">
      <w:start w:val="1"/>
      <w:numFmt w:val="bullet"/>
      <w:lvlText w:val=""/>
      <w:lvlJc w:val="left"/>
      <w:pPr>
        <w:ind w:left="720" w:hanging="360"/>
      </w:pPr>
      <w:rPr>
        <w:rFonts w:ascii="Wingdings 3" w:hAnsi="Wingdings 3" w:hint="default"/>
        <w:color w:val="ED9B2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979650081">
    <w:abstractNumId w:val="45"/>
  </w:num>
  <w:num w:numId="2" w16cid:durableId="1008219984">
    <w:abstractNumId w:val="1"/>
  </w:num>
  <w:num w:numId="3" w16cid:durableId="177549885">
    <w:abstractNumId w:val="65"/>
  </w:num>
  <w:num w:numId="4" w16cid:durableId="457573821">
    <w:abstractNumId w:val="19"/>
  </w:num>
  <w:num w:numId="5" w16cid:durableId="476265475">
    <w:abstractNumId w:val="41"/>
  </w:num>
  <w:num w:numId="6" w16cid:durableId="1144390584">
    <w:abstractNumId w:val="3"/>
  </w:num>
  <w:num w:numId="7" w16cid:durableId="210534070">
    <w:abstractNumId w:val="17"/>
  </w:num>
  <w:num w:numId="8" w16cid:durableId="1201280178">
    <w:abstractNumId w:val="66"/>
  </w:num>
  <w:num w:numId="9" w16cid:durableId="1444496973">
    <w:abstractNumId w:val="58"/>
  </w:num>
  <w:num w:numId="10" w16cid:durableId="1399137103">
    <w:abstractNumId w:val="12"/>
  </w:num>
  <w:num w:numId="11" w16cid:durableId="1044522489">
    <w:abstractNumId w:val="59"/>
  </w:num>
  <w:num w:numId="12" w16cid:durableId="331183045">
    <w:abstractNumId w:val="68"/>
  </w:num>
  <w:num w:numId="13" w16cid:durableId="803472835">
    <w:abstractNumId w:val="69"/>
  </w:num>
  <w:num w:numId="14" w16cid:durableId="1566799772">
    <w:abstractNumId w:val="5"/>
  </w:num>
  <w:num w:numId="15" w16cid:durableId="1998991166">
    <w:abstractNumId w:val="47"/>
  </w:num>
  <w:num w:numId="16" w16cid:durableId="1944025251">
    <w:abstractNumId w:val="48"/>
  </w:num>
  <w:num w:numId="17" w16cid:durableId="1500462104">
    <w:abstractNumId w:val="46"/>
  </w:num>
  <w:num w:numId="18" w16cid:durableId="212081820">
    <w:abstractNumId w:val="10"/>
  </w:num>
  <w:num w:numId="19" w16cid:durableId="938947537">
    <w:abstractNumId w:val="32"/>
  </w:num>
  <w:num w:numId="20" w16cid:durableId="1331105797">
    <w:abstractNumId w:val="34"/>
  </w:num>
  <w:num w:numId="21" w16cid:durableId="2136873487">
    <w:abstractNumId w:val="51"/>
  </w:num>
  <w:num w:numId="22" w16cid:durableId="1199320960">
    <w:abstractNumId w:val="57"/>
  </w:num>
  <w:num w:numId="23" w16cid:durableId="2088916808">
    <w:abstractNumId w:val="23"/>
  </w:num>
  <w:num w:numId="24" w16cid:durableId="25647439">
    <w:abstractNumId w:val="13"/>
  </w:num>
  <w:num w:numId="25" w16cid:durableId="1486971900">
    <w:abstractNumId w:val="24"/>
  </w:num>
  <w:num w:numId="26" w16cid:durableId="458643273">
    <w:abstractNumId w:val="49"/>
  </w:num>
  <w:num w:numId="27" w16cid:durableId="297731075">
    <w:abstractNumId w:val="61"/>
  </w:num>
  <w:num w:numId="28" w16cid:durableId="1822884282">
    <w:abstractNumId w:val="52"/>
  </w:num>
  <w:num w:numId="29" w16cid:durableId="1762990450">
    <w:abstractNumId w:val="8"/>
  </w:num>
  <w:num w:numId="30" w16cid:durableId="1536579292">
    <w:abstractNumId w:val="56"/>
  </w:num>
  <w:num w:numId="31" w16cid:durableId="1801141871">
    <w:abstractNumId w:val="14"/>
  </w:num>
  <w:num w:numId="32" w16cid:durableId="432634286">
    <w:abstractNumId w:val="0"/>
  </w:num>
  <w:num w:numId="33" w16cid:durableId="1411734318">
    <w:abstractNumId w:val="18"/>
  </w:num>
  <w:num w:numId="34" w16cid:durableId="1764305140">
    <w:abstractNumId w:val="54"/>
  </w:num>
  <w:num w:numId="35" w16cid:durableId="765006479">
    <w:abstractNumId w:val="9"/>
  </w:num>
  <w:num w:numId="36" w16cid:durableId="116802376">
    <w:abstractNumId w:val="7"/>
  </w:num>
  <w:num w:numId="37" w16cid:durableId="1156609792">
    <w:abstractNumId w:val="42"/>
  </w:num>
  <w:num w:numId="38" w16cid:durableId="383410189">
    <w:abstractNumId w:val="62"/>
  </w:num>
  <w:num w:numId="39" w16cid:durableId="1804537920">
    <w:abstractNumId w:val="31"/>
  </w:num>
  <w:num w:numId="40" w16cid:durableId="188614420">
    <w:abstractNumId w:val="28"/>
  </w:num>
  <w:num w:numId="41" w16cid:durableId="254750051">
    <w:abstractNumId w:val="2"/>
  </w:num>
  <w:num w:numId="42" w16cid:durableId="973826811">
    <w:abstractNumId w:val="11"/>
  </w:num>
  <w:num w:numId="43" w16cid:durableId="299698500">
    <w:abstractNumId w:val="27"/>
  </w:num>
  <w:num w:numId="44" w16cid:durableId="1851331458">
    <w:abstractNumId w:val="60"/>
  </w:num>
  <w:num w:numId="45" w16cid:durableId="1092093848">
    <w:abstractNumId w:val="36"/>
  </w:num>
  <w:num w:numId="46" w16cid:durableId="1421095492">
    <w:abstractNumId w:val="22"/>
  </w:num>
  <w:num w:numId="47" w16cid:durableId="221916198">
    <w:abstractNumId w:val="29"/>
  </w:num>
  <w:num w:numId="48" w16cid:durableId="1809201045">
    <w:abstractNumId w:val="16"/>
  </w:num>
  <w:num w:numId="49" w16cid:durableId="308436036">
    <w:abstractNumId w:val="53"/>
  </w:num>
  <w:num w:numId="50" w16cid:durableId="216404375">
    <w:abstractNumId w:val="15"/>
  </w:num>
  <w:num w:numId="51" w16cid:durableId="431752510">
    <w:abstractNumId w:val="39"/>
  </w:num>
  <w:num w:numId="52" w16cid:durableId="1720275496">
    <w:abstractNumId w:val="37"/>
  </w:num>
  <w:num w:numId="53" w16cid:durableId="1708068931">
    <w:abstractNumId w:val="70"/>
  </w:num>
  <w:num w:numId="54" w16cid:durableId="237402450">
    <w:abstractNumId w:val="4"/>
  </w:num>
  <w:num w:numId="55" w16cid:durableId="1042175464">
    <w:abstractNumId w:val="55"/>
  </w:num>
  <w:num w:numId="56" w16cid:durableId="134371532">
    <w:abstractNumId w:val="6"/>
  </w:num>
  <w:num w:numId="57" w16cid:durableId="1449395912">
    <w:abstractNumId w:val="64"/>
  </w:num>
  <w:num w:numId="58" w16cid:durableId="1825123835">
    <w:abstractNumId w:val="20"/>
  </w:num>
  <w:num w:numId="59" w16cid:durableId="112941029">
    <w:abstractNumId w:val="21"/>
  </w:num>
  <w:num w:numId="60" w16cid:durableId="688877361">
    <w:abstractNumId w:val="26"/>
  </w:num>
  <w:num w:numId="61" w16cid:durableId="1118717894">
    <w:abstractNumId w:val="38"/>
  </w:num>
  <w:num w:numId="62" w16cid:durableId="327944191">
    <w:abstractNumId w:val="44"/>
  </w:num>
  <w:num w:numId="63" w16cid:durableId="1859272178">
    <w:abstractNumId w:val="35"/>
  </w:num>
  <w:num w:numId="64" w16cid:durableId="2137020352">
    <w:abstractNumId w:val="40"/>
  </w:num>
  <w:num w:numId="65" w16cid:durableId="2030065783">
    <w:abstractNumId w:val="25"/>
  </w:num>
  <w:num w:numId="66" w16cid:durableId="653069105">
    <w:abstractNumId w:val="43"/>
  </w:num>
  <w:num w:numId="67" w16cid:durableId="1646277135">
    <w:abstractNumId w:val="33"/>
  </w:num>
  <w:num w:numId="68" w16cid:durableId="1351881688">
    <w:abstractNumId w:val="63"/>
  </w:num>
  <w:num w:numId="69" w16cid:durableId="1005593623">
    <w:abstractNumId w:val="30"/>
  </w:num>
  <w:num w:numId="70" w16cid:durableId="1689288432">
    <w:abstractNumId w:val="71"/>
  </w:num>
  <w:num w:numId="71" w16cid:durableId="1270746461">
    <w:abstractNumId w:val="50"/>
  </w:num>
  <w:num w:numId="72" w16cid:durableId="15663468">
    <w:abstractNumId w:val="6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BAE"/>
    <w:rsid w:val="0000019A"/>
    <w:rsid w:val="000003E2"/>
    <w:rsid w:val="00001496"/>
    <w:rsid w:val="000033B0"/>
    <w:rsid w:val="000043E0"/>
    <w:rsid w:val="0000451E"/>
    <w:rsid w:val="00005553"/>
    <w:rsid w:val="00007127"/>
    <w:rsid w:val="000108E1"/>
    <w:rsid w:val="00010EFE"/>
    <w:rsid w:val="0001272B"/>
    <w:rsid w:val="00012845"/>
    <w:rsid w:val="00012BA1"/>
    <w:rsid w:val="00013010"/>
    <w:rsid w:val="000148EF"/>
    <w:rsid w:val="0001551A"/>
    <w:rsid w:val="00016A56"/>
    <w:rsid w:val="00020C3E"/>
    <w:rsid w:val="000214F0"/>
    <w:rsid w:val="000215C1"/>
    <w:rsid w:val="0002163D"/>
    <w:rsid w:val="000219E1"/>
    <w:rsid w:val="000224B3"/>
    <w:rsid w:val="000230AB"/>
    <w:rsid w:val="00024E2F"/>
    <w:rsid w:val="000258C7"/>
    <w:rsid w:val="00025AAF"/>
    <w:rsid w:val="00025F0A"/>
    <w:rsid w:val="00027723"/>
    <w:rsid w:val="00030110"/>
    <w:rsid w:val="00031592"/>
    <w:rsid w:val="00031941"/>
    <w:rsid w:val="000320D4"/>
    <w:rsid w:val="0003291A"/>
    <w:rsid w:val="00032E12"/>
    <w:rsid w:val="0003343A"/>
    <w:rsid w:val="000378D3"/>
    <w:rsid w:val="0004004D"/>
    <w:rsid w:val="000433F9"/>
    <w:rsid w:val="00043425"/>
    <w:rsid w:val="00043B8A"/>
    <w:rsid w:val="0004439A"/>
    <w:rsid w:val="00044A94"/>
    <w:rsid w:val="00045DCA"/>
    <w:rsid w:val="00045E60"/>
    <w:rsid w:val="00046BEA"/>
    <w:rsid w:val="00051201"/>
    <w:rsid w:val="0005121B"/>
    <w:rsid w:val="00052B0A"/>
    <w:rsid w:val="00052C20"/>
    <w:rsid w:val="00053501"/>
    <w:rsid w:val="000537EB"/>
    <w:rsid w:val="00053822"/>
    <w:rsid w:val="000547B9"/>
    <w:rsid w:val="0005565A"/>
    <w:rsid w:val="00056C59"/>
    <w:rsid w:val="0006024D"/>
    <w:rsid w:val="00060E21"/>
    <w:rsid w:val="0006131F"/>
    <w:rsid w:val="00061865"/>
    <w:rsid w:val="000619DA"/>
    <w:rsid w:val="00062521"/>
    <w:rsid w:val="00063A39"/>
    <w:rsid w:val="00064359"/>
    <w:rsid w:val="000662BA"/>
    <w:rsid w:val="00070C79"/>
    <w:rsid w:val="00071355"/>
    <w:rsid w:val="00071D43"/>
    <w:rsid w:val="00072530"/>
    <w:rsid w:val="0007269E"/>
    <w:rsid w:val="00072BD3"/>
    <w:rsid w:val="000732C5"/>
    <w:rsid w:val="00075D7E"/>
    <w:rsid w:val="00080452"/>
    <w:rsid w:val="00082BDE"/>
    <w:rsid w:val="000849BF"/>
    <w:rsid w:val="00087585"/>
    <w:rsid w:val="0009049C"/>
    <w:rsid w:val="0009169C"/>
    <w:rsid w:val="000934B5"/>
    <w:rsid w:val="00095121"/>
    <w:rsid w:val="0009640E"/>
    <w:rsid w:val="00096B13"/>
    <w:rsid w:val="00096BAB"/>
    <w:rsid w:val="000A15EA"/>
    <w:rsid w:val="000A1E21"/>
    <w:rsid w:val="000A291E"/>
    <w:rsid w:val="000A3084"/>
    <w:rsid w:val="000A5500"/>
    <w:rsid w:val="000A62C6"/>
    <w:rsid w:val="000A6AFC"/>
    <w:rsid w:val="000A75C4"/>
    <w:rsid w:val="000B0481"/>
    <w:rsid w:val="000B6632"/>
    <w:rsid w:val="000B77E9"/>
    <w:rsid w:val="000C1BCE"/>
    <w:rsid w:val="000D0090"/>
    <w:rsid w:val="000D173A"/>
    <w:rsid w:val="000D19E6"/>
    <w:rsid w:val="000D2496"/>
    <w:rsid w:val="000D6320"/>
    <w:rsid w:val="000D667B"/>
    <w:rsid w:val="000D6710"/>
    <w:rsid w:val="000E0B45"/>
    <w:rsid w:val="000E0C34"/>
    <w:rsid w:val="000E4A4C"/>
    <w:rsid w:val="000E6D14"/>
    <w:rsid w:val="000F1741"/>
    <w:rsid w:val="000F2368"/>
    <w:rsid w:val="000F4E86"/>
    <w:rsid w:val="000F5DD1"/>
    <w:rsid w:val="000F6911"/>
    <w:rsid w:val="00100CE0"/>
    <w:rsid w:val="00101377"/>
    <w:rsid w:val="00104DC1"/>
    <w:rsid w:val="00106706"/>
    <w:rsid w:val="0010670C"/>
    <w:rsid w:val="00106B69"/>
    <w:rsid w:val="0011127D"/>
    <w:rsid w:val="00112137"/>
    <w:rsid w:val="001127C1"/>
    <w:rsid w:val="001129BE"/>
    <w:rsid w:val="00112A0F"/>
    <w:rsid w:val="001143DD"/>
    <w:rsid w:val="00120E4A"/>
    <w:rsid w:val="00122C49"/>
    <w:rsid w:val="00122D82"/>
    <w:rsid w:val="00123F83"/>
    <w:rsid w:val="001254EF"/>
    <w:rsid w:val="001258B8"/>
    <w:rsid w:val="00130321"/>
    <w:rsid w:val="00130852"/>
    <w:rsid w:val="001316DA"/>
    <w:rsid w:val="001328D0"/>
    <w:rsid w:val="00132A6C"/>
    <w:rsid w:val="001346DD"/>
    <w:rsid w:val="001349D5"/>
    <w:rsid w:val="00135732"/>
    <w:rsid w:val="001369E8"/>
    <w:rsid w:val="00136D4F"/>
    <w:rsid w:val="00140178"/>
    <w:rsid w:val="00140FB6"/>
    <w:rsid w:val="00141FAA"/>
    <w:rsid w:val="001424C4"/>
    <w:rsid w:val="00142E02"/>
    <w:rsid w:val="00144197"/>
    <w:rsid w:val="0014480F"/>
    <w:rsid w:val="0014489F"/>
    <w:rsid w:val="001450F3"/>
    <w:rsid w:val="00145778"/>
    <w:rsid w:val="00145CF6"/>
    <w:rsid w:val="0015123E"/>
    <w:rsid w:val="00152604"/>
    <w:rsid w:val="00152794"/>
    <w:rsid w:val="00152B1E"/>
    <w:rsid w:val="001537CA"/>
    <w:rsid w:val="00154E31"/>
    <w:rsid w:val="0015593A"/>
    <w:rsid w:val="00156AEB"/>
    <w:rsid w:val="00156B47"/>
    <w:rsid w:val="00157965"/>
    <w:rsid w:val="00157D98"/>
    <w:rsid w:val="001605E5"/>
    <w:rsid w:val="00160C28"/>
    <w:rsid w:val="001620AF"/>
    <w:rsid w:val="00164855"/>
    <w:rsid w:val="001650C8"/>
    <w:rsid w:val="0016621C"/>
    <w:rsid w:val="001669CA"/>
    <w:rsid w:val="001716EA"/>
    <w:rsid w:val="00171884"/>
    <w:rsid w:val="00171DDA"/>
    <w:rsid w:val="001729B9"/>
    <w:rsid w:val="0017441B"/>
    <w:rsid w:val="00174F05"/>
    <w:rsid w:val="00175CF3"/>
    <w:rsid w:val="0017614B"/>
    <w:rsid w:val="00177F6D"/>
    <w:rsid w:val="001812AC"/>
    <w:rsid w:val="00181A34"/>
    <w:rsid w:val="00183661"/>
    <w:rsid w:val="001863CF"/>
    <w:rsid w:val="00186D57"/>
    <w:rsid w:val="001870D7"/>
    <w:rsid w:val="00190B85"/>
    <w:rsid w:val="0019118F"/>
    <w:rsid w:val="00191633"/>
    <w:rsid w:val="0019167A"/>
    <w:rsid w:val="001919C4"/>
    <w:rsid w:val="001933CF"/>
    <w:rsid w:val="0019453E"/>
    <w:rsid w:val="001952D8"/>
    <w:rsid w:val="00196F87"/>
    <w:rsid w:val="001974EE"/>
    <w:rsid w:val="001A0E20"/>
    <w:rsid w:val="001A108E"/>
    <w:rsid w:val="001A158B"/>
    <w:rsid w:val="001A29CE"/>
    <w:rsid w:val="001A72D2"/>
    <w:rsid w:val="001A7647"/>
    <w:rsid w:val="001B03F4"/>
    <w:rsid w:val="001B12E6"/>
    <w:rsid w:val="001B18E3"/>
    <w:rsid w:val="001B2CC1"/>
    <w:rsid w:val="001B32F7"/>
    <w:rsid w:val="001B4EF7"/>
    <w:rsid w:val="001B5624"/>
    <w:rsid w:val="001B63EB"/>
    <w:rsid w:val="001B6604"/>
    <w:rsid w:val="001C14D8"/>
    <w:rsid w:val="001C2196"/>
    <w:rsid w:val="001C4143"/>
    <w:rsid w:val="001C5BFE"/>
    <w:rsid w:val="001C79EB"/>
    <w:rsid w:val="001D15F1"/>
    <w:rsid w:val="001D196D"/>
    <w:rsid w:val="001D3196"/>
    <w:rsid w:val="001D4216"/>
    <w:rsid w:val="001D5214"/>
    <w:rsid w:val="001D5C1E"/>
    <w:rsid w:val="001E1EA9"/>
    <w:rsid w:val="001E3346"/>
    <w:rsid w:val="001E549C"/>
    <w:rsid w:val="001E5BA1"/>
    <w:rsid w:val="001E5CA4"/>
    <w:rsid w:val="001F0163"/>
    <w:rsid w:val="001F0AC1"/>
    <w:rsid w:val="001F126F"/>
    <w:rsid w:val="001F1C04"/>
    <w:rsid w:val="001F22F6"/>
    <w:rsid w:val="001F5EE1"/>
    <w:rsid w:val="001F71C0"/>
    <w:rsid w:val="002005E7"/>
    <w:rsid w:val="002043AB"/>
    <w:rsid w:val="00204545"/>
    <w:rsid w:val="00204ECE"/>
    <w:rsid w:val="002105EF"/>
    <w:rsid w:val="002166E3"/>
    <w:rsid w:val="0021714F"/>
    <w:rsid w:val="00220729"/>
    <w:rsid w:val="00222E01"/>
    <w:rsid w:val="00223F2F"/>
    <w:rsid w:val="002243A5"/>
    <w:rsid w:val="00225B51"/>
    <w:rsid w:val="00230C10"/>
    <w:rsid w:val="00232116"/>
    <w:rsid w:val="002357B0"/>
    <w:rsid w:val="00236658"/>
    <w:rsid w:val="00237016"/>
    <w:rsid w:val="00237388"/>
    <w:rsid w:val="00237F9D"/>
    <w:rsid w:val="0024085C"/>
    <w:rsid w:val="002418DA"/>
    <w:rsid w:val="002428EC"/>
    <w:rsid w:val="0024581B"/>
    <w:rsid w:val="00245DC1"/>
    <w:rsid w:val="002460ED"/>
    <w:rsid w:val="00250B2A"/>
    <w:rsid w:val="002523D0"/>
    <w:rsid w:val="00252467"/>
    <w:rsid w:val="002527F0"/>
    <w:rsid w:val="00256533"/>
    <w:rsid w:val="00257BB8"/>
    <w:rsid w:val="002603E3"/>
    <w:rsid w:val="002622EA"/>
    <w:rsid w:val="002656A8"/>
    <w:rsid w:val="00271D71"/>
    <w:rsid w:val="00274B3C"/>
    <w:rsid w:val="00276816"/>
    <w:rsid w:val="00276AFE"/>
    <w:rsid w:val="00277960"/>
    <w:rsid w:val="00282CC1"/>
    <w:rsid w:val="0028309A"/>
    <w:rsid w:val="00284BD5"/>
    <w:rsid w:val="00284DA6"/>
    <w:rsid w:val="002851A4"/>
    <w:rsid w:val="0028532F"/>
    <w:rsid w:val="002862B8"/>
    <w:rsid w:val="0028714D"/>
    <w:rsid w:val="0028773A"/>
    <w:rsid w:val="0028797E"/>
    <w:rsid w:val="002920DD"/>
    <w:rsid w:val="00292838"/>
    <w:rsid w:val="00292F7F"/>
    <w:rsid w:val="002938E1"/>
    <w:rsid w:val="0029598C"/>
    <w:rsid w:val="00297D13"/>
    <w:rsid w:val="002A04D2"/>
    <w:rsid w:val="002A071B"/>
    <w:rsid w:val="002A0DC6"/>
    <w:rsid w:val="002A153E"/>
    <w:rsid w:val="002A2530"/>
    <w:rsid w:val="002A4738"/>
    <w:rsid w:val="002A4D0C"/>
    <w:rsid w:val="002A5030"/>
    <w:rsid w:val="002A5333"/>
    <w:rsid w:val="002A55CE"/>
    <w:rsid w:val="002A6773"/>
    <w:rsid w:val="002A6A37"/>
    <w:rsid w:val="002A7348"/>
    <w:rsid w:val="002B125A"/>
    <w:rsid w:val="002B15FD"/>
    <w:rsid w:val="002B46B4"/>
    <w:rsid w:val="002B48E1"/>
    <w:rsid w:val="002B532E"/>
    <w:rsid w:val="002B766C"/>
    <w:rsid w:val="002C2242"/>
    <w:rsid w:val="002C23F6"/>
    <w:rsid w:val="002C2A22"/>
    <w:rsid w:val="002C2B9C"/>
    <w:rsid w:val="002C2F43"/>
    <w:rsid w:val="002C35A0"/>
    <w:rsid w:val="002C4133"/>
    <w:rsid w:val="002C7295"/>
    <w:rsid w:val="002D0DC5"/>
    <w:rsid w:val="002D13C3"/>
    <w:rsid w:val="002D2128"/>
    <w:rsid w:val="002D5CAB"/>
    <w:rsid w:val="002D67C8"/>
    <w:rsid w:val="002D79BE"/>
    <w:rsid w:val="002E3B06"/>
    <w:rsid w:val="002E5D41"/>
    <w:rsid w:val="002E698E"/>
    <w:rsid w:val="002E6C42"/>
    <w:rsid w:val="002E6EC9"/>
    <w:rsid w:val="002F03DA"/>
    <w:rsid w:val="002F0C76"/>
    <w:rsid w:val="002F234F"/>
    <w:rsid w:val="002F2738"/>
    <w:rsid w:val="002F4241"/>
    <w:rsid w:val="002F4B8B"/>
    <w:rsid w:val="002F543B"/>
    <w:rsid w:val="002F62CA"/>
    <w:rsid w:val="002F76EE"/>
    <w:rsid w:val="0030054F"/>
    <w:rsid w:val="003008F7"/>
    <w:rsid w:val="00301245"/>
    <w:rsid w:val="003035A7"/>
    <w:rsid w:val="003042E8"/>
    <w:rsid w:val="003046B6"/>
    <w:rsid w:val="0030521D"/>
    <w:rsid w:val="00307BEE"/>
    <w:rsid w:val="00307C41"/>
    <w:rsid w:val="003108C3"/>
    <w:rsid w:val="00315EA8"/>
    <w:rsid w:val="00316D9E"/>
    <w:rsid w:val="003217D8"/>
    <w:rsid w:val="003237B3"/>
    <w:rsid w:val="00324794"/>
    <w:rsid w:val="00324CEF"/>
    <w:rsid w:val="00325167"/>
    <w:rsid w:val="003256E1"/>
    <w:rsid w:val="003257D8"/>
    <w:rsid w:val="003261C8"/>
    <w:rsid w:val="00326687"/>
    <w:rsid w:val="00327B4B"/>
    <w:rsid w:val="0033001F"/>
    <w:rsid w:val="00330503"/>
    <w:rsid w:val="00330EA5"/>
    <w:rsid w:val="00331A39"/>
    <w:rsid w:val="00332770"/>
    <w:rsid w:val="00333C6A"/>
    <w:rsid w:val="00335748"/>
    <w:rsid w:val="00340460"/>
    <w:rsid w:val="00340904"/>
    <w:rsid w:val="00341DA0"/>
    <w:rsid w:val="00343560"/>
    <w:rsid w:val="00343AAA"/>
    <w:rsid w:val="003457CA"/>
    <w:rsid w:val="00345BFC"/>
    <w:rsid w:val="00346EAF"/>
    <w:rsid w:val="00347F85"/>
    <w:rsid w:val="003508C0"/>
    <w:rsid w:val="003513CA"/>
    <w:rsid w:val="00351D10"/>
    <w:rsid w:val="00352390"/>
    <w:rsid w:val="003523BE"/>
    <w:rsid w:val="0035288B"/>
    <w:rsid w:val="00353656"/>
    <w:rsid w:val="00354748"/>
    <w:rsid w:val="003605C5"/>
    <w:rsid w:val="003608B3"/>
    <w:rsid w:val="00360B3D"/>
    <w:rsid w:val="00362EF6"/>
    <w:rsid w:val="00363A9B"/>
    <w:rsid w:val="00367F97"/>
    <w:rsid w:val="0037038F"/>
    <w:rsid w:val="0037302B"/>
    <w:rsid w:val="003738CD"/>
    <w:rsid w:val="003754A8"/>
    <w:rsid w:val="00377ADF"/>
    <w:rsid w:val="0038009E"/>
    <w:rsid w:val="003805E7"/>
    <w:rsid w:val="00380CFA"/>
    <w:rsid w:val="00383085"/>
    <w:rsid w:val="003852AD"/>
    <w:rsid w:val="0038540B"/>
    <w:rsid w:val="00385C80"/>
    <w:rsid w:val="00385CDE"/>
    <w:rsid w:val="00390228"/>
    <w:rsid w:val="00390E77"/>
    <w:rsid w:val="003924B2"/>
    <w:rsid w:val="00393D63"/>
    <w:rsid w:val="00394466"/>
    <w:rsid w:val="00394D25"/>
    <w:rsid w:val="00395B65"/>
    <w:rsid w:val="003966E1"/>
    <w:rsid w:val="003A1D2A"/>
    <w:rsid w:val="003A1EA6"/>
    <w:rsid w:val="003A326C"/>
    <w:rsid w:val="003A5A18"/>
    <w:rsid w:val="003A5BC4"/>
    <w:rsid w:val="003A6662"/>
    <w:rsid w:val="003A6A32"/>
    <w:rsid w:val="003A6FDF"/>
    <w:rsid w:val="003A7B18"/>
    <w:rsid w:val="003B1F62"/>
    <w:rsid w:val="003B2329"/>
    <w:rsid w:val="003B295C"/>
    <w:rsid w:val="003B3004"/>
    <w:rsid w:val="003B3075"/>
    <w:rsid w:val="003B3C34"/>
    <w:rsid w:val="003B3D98"/>
    <w:rsid w:val="003B529E"/>
    <w:rsid w:val="003C4F8D"/>
    <w:rsid w:val="003C7148"/>
    <w:rsid w:val="003C7483"/>
    <w:rsid w:val="003C7C43"/>
    <w:rsid w:val="003C7CA6"/>
    <w:rsid w:val="003D09FF"/>
    <w:rsid w:val="003D0A9A"/>
    <w:rsid w:val="003D0CD5"/>
    <w:rsid w:val="003D1582"/>
    <w:rsid w:val="003D29E7"/>
    <w:rsid w:val="003D2A3A"/>
    <w:rsid w:val="003D367D"/>
    <w:rsid w:val="003D64D7"/>
    <w:rsid w:val="003D66C5"/>
    <w:rsid w:val="003D6D6A"/>
    <w:rsid w:val="003E4660"/>
    <w:rsid w:val="003E53E8"/>
    <w:rsid w:val="003E5783"/>
    <w:rsid w:val="003E5F14"/>
    <w:rsid w:val="003E613E"/>
    <w:rsid w:val="003E6477"/>
    <w:rsid w:val="003E6C45"/>
    <w:rsid w:val="003E6F88"/>
    <w:rsid w:val="003F1B8B"/>
    <w:rsid w:val="003F1CA2"/>
    <w:rsid w:val="003F5674"/>
    <w:rsid w:val="003F7D92"/>
    <w:rsid w:val="004020F8"/>
    <w:rsid w:val="004036EC"/>
    <w:rsid w:val="00403E54"/>
    <w:rsid w:val="004044A1"/>
    <w:rsid w:val="004044C2"/>
    <w:rsid w:val="00406BB4"/>
    <w:rsid w:val="0041130C"/>
    <w:rsid w:val="00411FD4"/>
    <w:rsid w:val="00414305"/>
    <w:rsid w:val="00414BD2"/>
    <w:rsid w:val="00414EB4"/>
    <w:rsid w:val="004175B2"/>
    <w:rsid w:val="00421455"/>
    <w:rsid w:val="0042194D"/>
    <w:rsid w:val="00422A36"/>
    <w:rsid w:val="004230F0"/>
    <w:rsid w:val="00425062"/>
    <w:rsid w:val="004252BA"/>
    <w:rsid w:val="00425B8F"/>
    <w:rsid w:val="00426691"/>
    <w:rsid w:val="00427C22"/>
    <w:rsid w:val="00431793"/>
    <w:rsid w:val="004319FF"/>
    <w:rsid w:val="0043212C"/>
    <w:rsid w:val="004327D2"/>
    <w:rsid w:val="004327F4"/>
    <w:rsid w:val="004335B1"/>
    <w:rsid w:val="004347A4"/>
    <w:rsid w:val="0043584B"/>
    <w:rsid w:val="00435A54"/>
    <w:rsid w:val="004365CD"/>
    <w:rsid w:val="004367B2"/>
    <w:rsid w:val="00440C19"/>
    <w:rsid w:val="00440D5F"/>
    <w:rsid w:val="0044237C"/>
    <w:rsid w:val="004425E0"/>
    <w:rsid w:val="00444255"/>
    <w:rsid w:val="00444782"/>
    <w:rsid w:val="00444FA6"/>
    <w:rsid w:val="0044740D"/>
    <w:rsid w:val="00451388"/>
    <w:rsid w:val="00454184"/>
    <w:rsid w:val="004544CE"/>
    <w:rsid w:val="004554DF"/>
    <w:rsid w:val="00455ABA"/>
    <w:rsid w:val="00463A6E"/>
    <w:rsid w:val="00465376"/>
    <w:rsid w:val="0046585E"/>
    <w:rsid w:val="00467BFA"/>
    <w:rsid w:val="00472204"/>
    <w:rsid w:val="00472B9A"/>
    <w:rsid w:val="00473ABB"/>
    <w:rsid w:val="00475580"/>
    <w:rsid w:val="00475E1B"/>
    <w:rsid w:val="004762EF"/>
    <w:rsid w:val="0047693E"/>
    <w:rsid w:val="00476C96"/>
    <w:rsid w:val="00481101"/>
    <w:rsid w:val="00483DB4"/>
    <w:rsid w:val="00484DE4"/>
    <w:rsid w:val="004855FF"/>
    <w:rsid w:val="00487586"/>
    <w:rsid w:val="00487E47"/>
    <w:rsid w:val="00490357"/>
    <w:rsid w:val="00492FAA"/>
    <w:rsid w:val="004940BF"/>
    <w:rsid w:val="004963B4"/>
    <w:rsid w:val="0049685B"/>
    <w:rsid w:val="00496DC9"/>
    <w:rsid w:val="00497A6A"/>
    <w:rsid w:val="004A0C80"/>
    <w:rsid w:val="004A1E84"/>
    <w:rsid w:val="004A37D3"/>
    <w:rsid w:val="004A4553"/>
    <w:rsid w:val="004A4608"/>
    <w:rsid w:val="004A500B"/>
    <w:rsid w:val="004A6002"/>
    <w:rsid w:val="004A64AF"/>
    <w:rsid w:val="004A77E9"/>
    <w:rsid w:val="004A7D3D"/>
    <w:rsid w:val="004B278B"/>
    <w:rsid w:val="004B3FE0"/>
    <w:rsid w:val="004B4956"/>
    <w:rsid w:val="004C063A"/>
    <w:rsid w:val="004C17E1"/>
    <w:rsid w:val="004C1FD4"/>
    <w:rsid w:val="004C25F5"/>
    <w:rsid w:val="004C2DAC"/>
    <w:rsid w:val="004C4185"/>
    <w:rsid w:val="004C60AF"/>
    <w:rsid w:val="004C66FB"/>
    <w:rsid w:val="004C6A9C"/>
    <w:rsid w:val="004C6F8B"/>
    <w:rsid w:val="004C73CF"/>
    <w:rsid w:val="004D06CD"/>
    <w:rsid w:val="004D21C8"/>
    <w:rsid w:val="004D41FF"/>
    <w:rsid w:val="004D43E8"/>
    <w:rsid w:val="004D49A1"/>
    <w:rsid w:val="004D5762"/>
    <w:rsid w:val="004D6936"/>
    <w:rsid w:val="004D74C3"/>
    <w:rsid w:val="004E2FDC"/>
    <w:rsid w:val="004E36C3"/>
    <w:rsid w:val="004E3803"/>
    <w:rsid w:val="004E3BC6"/>
    <w:rsid w:val="004E7B1E"/>
    <w:rsid w:val="004F0884"/>
    <w:rsid w:val="004F08C9"/>
    <w:rsid w:val="004F0C41"/>
    <w:rsid w:val="004F146B"/>
    <w:rsid w:val="004F2547"/>
    <w:rsid w:val="004F2918"/>
    <w:rsid w:val="004F2D82"/>
    <w:rsid w:val="004F3970"/>
    <w:rsid w:val="004F41C0"/>
    <w:rsid w:val="004F429D"/>
    <w:rsid w:val="004F4A33"/>
    <w:rsid w:val="004F4B8E"/>
    <w:rsid w:val="004F7B53"/>
    <w:rsid w:val="005018D3"/>
    <w:rsid w:val="005026E5"/>
    <w:rsid w:val="0050358C"/>
    <w:rsid w:val="00503D56"/>
    <w:rsid w:val="00505321"/>
    <w:rsid w:val="00505548"/>
    <w:rsid w:val="0050579D"/>
    <w:rsid w:val="00505B80"/>
    <w:rsid w:val="005061D1"/>
    <w:rsid w:val="00506921"/>
    <w:rsid w:val="00507384"/>
    <w:rsid w:val="0051068D"/>
    <w:rsid w:val="00511578"/>
    <w:rsid w:val="00515959"/>
    <w:rsid w:val="00516658"/>
    <w:rsid w:val="00516BC8"/>
    <w:rsid w:val="0052016F"/>
    <w:rsid w:val="005203AE"/>
    <w:rsid w:val="00524E9A"/>
    <w:rsid w:val="005254FB"/>
    <w:rsid w:val="00525DE7"/>
    <w:rsid w:val="00525F69"/>
    <w:rsid w:val="0052613B"/>
    <w:rsid w:val="005269AB"/>
    <w:rsid w:val="00526FD3"/>
    <w:rsid w:val="00540308"/>
    <w:rsid w:val="0054257B"/>
    <w:rsid w:val="00543F43"/>
    <w:rsid w:val="00544202"/>
    <w:rsid w:val="00545790"/>
    <w:rsid w:val="00550310"/>
    <w:rsid w:val="0055104B"/>
    <w:rsid w:val="005526DB"/>
    <w:rsid w:val="00553996"/>
    <w:rsid w:val="00554966"/>
    <w:rsid w:val="00554A2A"/>
    <w:rsid w:val="00556005"/>
    <w:rsid w:val="005560E1"/>
    <w:rsid w:val="00556464"/>
    <w:rsid w:val="00557AEB"/>
    <w:rsid w:val="00557F64"/>
    <w:rsid w:val="00560208"/>
    <w:rsid w:val="005606FE"/>
    <w:rsid w:val="005614DE"/>
    <w:rsid w:val="005639D5"/>
    <w:rsid w:val="00563E43"/>
    <w:rsid w:val="00564000"/>
    <w:rsid w:val="00565058"/>
    <w:rsid w:val="00573AAF"/>
    <w:rsid w:val="00573C41"/>
    <w:rsid w:val="00575769"/>
    <w:rsid w:val="005762A6"/>
    <w:rsid w:val="00576C48"/>
    <w:rsid w:val="0057780B"/>
    <w:rsid w:val="0057788D"/>
    <w:rsid w:val="005805ED"/>
    <w:rsid w:val="0058480C"/>
    <w:rsid w:val="005849D7"/>
    <w:rsid w:val="00584EBD"/>
    <w:rsid w:val="00585679"/>
    <w:rsid w:val="00586336"/>
    <w:rsid w:val="005863A2"/>
    <w:rsid w:val="00586CA0"/>
    <w:rsid w:val="005876FB"/>
    <w:rsid w:val="0058794B"/>
    <w:rsid w:val="00587DE5"/>
    <w:rsid w:val="00587F2B"/>
    <w:rsid w:val="005901ED"/>
    <w:rsid w:val="0059217B"/>
    <w:rsid w:val="005944DF"/>
    <w:rsid w:val="005946C7"/>
    <w:rsid w:val="00594931"/>
    <w:rsid w:val="00595198"/>
    <w:rsid w:val="005967DA"/>
    <w:rsid w:val="00596801"/>
    <w:rsid w:val="005973E2"/>
    <w:rsid w:val="00597D95"/>
    <w:rsid w:val="005A032C"/>
    <w:rsid w:val="005A11B7"/>
    <w:rsid w:val="005A2A7C"/>
    <w:rsid w:val="005A3010"/>
    <w:rsid w:val="005A44EB"/>
    <w:rsid w:val="005A56FE"/>
    <w:rsid w:val="005A64AF"/>
    <w:rsid w:val="005A7B95"/>
    <w:rsid w:val="005B08E1"/>
    <w:rsid w:val="005B0931"/>
    <w:rsid w:val="005B0CA4"/>
    <w:rsid w:val="005B2D33"/>
    <w:rsid w:val="005B4074"/>
    <w:rsid w:val="005B4105"/>
    <w:rsid w:val="005B4EE3"/>
    <w:rsid w:val="005B5843"/>
    <w:rsid w:val="005B59AF"/>
    <w:rsid w:val="005B655E"/>
    <w:rsid w:val="005C234C"/>
    <w:rsid w:val="005C3258"/>
    <w:rsid w:val="005C3AA1"/>
    <w:rsid w:val="005C4DAD"/>
    <w:rsid w:val="005C5F0F"/>
    <w:rsid w:val="005C7FB0"/>
    <w:rsid w:val="005D116D"/>
    <w:rsid w:val="005D1A37"/>
    <w:rsid w:val="005E4794"/>
    <w:rsid w:val="005E55DC"/>
    <w:rsid w:val="005E5790"/>
    <w:rsid w:val="005E705B"/>
    <w:rsid w:val="005F03C9"/>
    <w:rsid w:val="005F10D2"/>
    <w:rsid w:val="005F3592"/>
    <w:rsid w:val="005F4760"/>
    <w:rsid w:val="005F4F20"/>
    <w:rsid w:val="005F5879"/>
    <w:rsid w:val="005F746B"/>
    <w:rsid w:val="00600EB1"/>
    <w:rsid w:val="00600F5A"/>
    <w:rsid w:val="00601574"/>
    <w:rsid w:val="006019E5"/>
    <w:rsid w:val="00601E49"/>
    <w:rsid w:val="00603D1B"/>
    <w:rsid w:val="00603EFD"/>
    <w:rsid w:val="006042FE"/>
    <w:rsid w:val="006052DB"/>
    <w:rsid w:val="00607EF6"/>
    <w:rsid w:val="00610D80"/>
    <w:rsid w:val="00610E22"/>
    <w:rsid w:val="00610E25"/>
    <w:rsid w:val="006118F5"/>
    <w:rsid w:val="0061246C"/>
    <w:rsid w:val="00613FD9"/>
    <w:rsid w:val="00616382"/>
    <w:rsid w:val="00617D54"/>
    <w:rsid w:val="00621BEF"/>
    <w:rsid w:val="00623647"/>
    <w:rsid w:val="00623B94"/>
    <w:rsid w:val="00624856"/>
    <w:rsid w:val="00626137"/>
    <w:rsid w:val="00626B43"/>
    <w:rsid w:val="00635900"/>
    <w:rsid w:val="00636039"/>
    <w:rsid w:val="006367B9"/>
    <w:rsid w:val="00636FBB"/>
    <w:rsid w:val="0064102E"/>
    <w:rsid w:val="00642278"/>
    <w:rsid w:val="00642587"/>
    <w:rsid w:val="006432FB"/>
    <w:rsid w:val="00644587"/>
    <w:rsid w:val="0064516D"/>
    <w:rsid w:val="00646C8F"/>
    <w:rsid w:val="00646D74"/>
    <w:rsid w:val="00647A37"/>
    <w:rsid w:val="006502DF"/>
    <w:rsid w:val="0065040F"/>
    <w:rsid w:val="006525B6"/>
    <w:rsid w:val="00652E73"/>
    <w:rsid w:val="00653BD4"/>
    <w:rsid w:val="00657397"/>
    <w:rsid w:val="0065769F"/>
    <w:rsid w:val="00657B0E"/>
    <w:rsid w:val="00661051"/>
    <w:rsid w:val="0066137C"/>
    <w:rsid w:val="006628AE"/>
    <w:rsid w:val="00671383"/>
    <w:rsid w:val="00671C3F"/>
    <w:rsid w:val="006741C5"/>
    <w:rsid w:val="0067472D"/>
    <w:rsid w:val="006763A4"/>
    <w:rsid w:val="0067790F"/>
    <w:rsid w:val="006803AB"/>
    <w:rsid w:val="0068194F"/>
    <w:rsid w:val="00682453"/>
    <w:rsid w:val="00682615"/>
    <w:rsid w:val="00684F3B"/>
    <w:rsid w:val="00685BC3"/>
    <w:rsid w:val="00686205"/>
    <w:rsid w:val="00686940"/>
    <w:rsid w:val="00687BDE"/>
    <w:rsid w:val="006950E8"/>
    <w:rsid w:val="00695138"/>
    <w:rsid w:val="006952AB"/>
    <w:rsid w:val="006952EA"/>
    <w:rsid w:val="00696527"/>
    <w:rsid w:val="00696999"/>
    <w:rsid w:val="00696CE3"/>
    <w:rsid w:val="006A0021"/>
    <w:rsid w:val="006A2D92"/>
    <w:rsid w:val="006A30F8"/>
    <w:rsid w:val="006A3186"/>
    <w:rsid w:val="006A3FA5"/>
    <w:rsid w:val="006A6D87"/>
    <w:rsid w:val="006A730B"/>
    <w:rsid w:val="006A7959"/>
    <w:rsid w:val="006A7C29"/>
    <w:rsid w:val="006B044E"/>
    <w:rsid w:val="006B0C8B"/>
    <w:rsid w:val="006B2F37"/>
    <w:rsid w:val="006B3BA4"/>
    <w:rsid w:val="006B441F"/>
    <w:rsid w:val="006B44FF"/>
    <w:rsid w:val="006B58AB"/>
    <w:rsid w:val="006B6097"/>
    <w:rsid w:val="006B694B"/>
    <w:rsid w:val="006B702C"/>
    <w:rsid w:val="006C146E"/>
    <w:rsid w:val="006C221A"/>
    <w:rsid w:val="006C22AF"/>
    <w:rsid w:val="006C3B95"/>
    <w:rsid w:val="006C6BA9"/>
    <w:rsid w:val="006D359F"/>
    <w:rsid w:val="006D390C"/>
    <w:rsid w:val="006D549C"/>
    <w:rsid w:val="006D59C9"/>
    <w:rsid w:val="006D5E49"/>
    <w:rsid w:val="006D6B9E"/>
    <w:rsid w:val="006D7196"/>
    <w:rsid w:val="006E0A2F"/>
    <w:rsid w:val="006E1D75"/>
    <w:rsid w:val="006E322B"/>
    <w:rsid w:val="006E4DAC"/>
    <w:rsid w:val="006E5FB1"/>
    <w:rsid w:val="006E7704"/>
    <w:rsid w:val="006F085A"/>
    <w:rsid w:val="006F091B"/>
    <w:rsid w:val="006F1DA8"/>
    <w:rsid w:val="006F2C4D"/>
    <w:rsid w:val="006F3CF8"/>
    <w:rsid w:val="006F4D89"/>
    <w:rsid w:val="006F5625"/>
    <w:rsid w:val="006F5AC5"/>
    <w:rsid w:val="006F6801"/>
    <w:rsid w:val="006F7D1F"/>
    <w:rsid w:val="007026F4"/>
    <w:rsid w:val="0070315F"/>
    <w:rsid w:val="00703784"/>
    <w:rsid w:val="00704A8A"/>
    <w:rsid w:val="0070579E"/>
    <w:rsid w:val="00705FBD"/>
    <w:rsid w:val="0070606D"/>
    <w:rsid w:val="00707BB8"/>
    <w:rsid w:val="007115B1"/>
    <w:rsid w:val="00711C00"/>
    <w:rsid w:val="00714D17"/>
    <w:rsid w:val="0071699A"/>
    <w:rsid w:val="00720595"/>
    <w:rsid w:val="00721BF6"/>
    <w:rsid w:val="00722161"/>
    <w:rsid w:val="00725223"/>
    <w:rsid w:val="00725232"/>
    <w:rsid w:val="0072788D"/>
    <w:rsid w:val="00730F17"/>
    <w:rsid w:val="007337D5"/>
    <w:rsid w:val="007348D9"/>
    <w:rsid w:val="00737A3A"/>
    <w:rsid w:val="007421CC"/>
    <w:rsid w:val="00742E46"/>
    <w:rsid w:val="007547B5"/>
    <w:rsid w:val="0075486D"/>
    <w:rsid w:val="007565D8"/>
    <w:rsid w:val="00756C63"/>
    <w:rsid w:val="00760902"/>
    <w:rsid w:val="007614A0"/>
    <w:rsid w:val="007614F6"/>
    <w:rsid w:val="00761B7D"/>
    <w:rsid w:val="0076326D"/>
    <w:rsid w:val="00764C26"/>
    <w:rsid w:val="00765BE8"/>
    <w:rsid w:val="00765EE8"/>
    <w:rsid w:val="00770CF6"/>
    <w:rsid w:val="0077411B"/>
    <w:rsid w:val="007741D0"/>
    <w:rsid w:val="00774BA8"/>
    <w:rsid w:val="00775857"/>
    <w:rsid w:val="00780357"/>
    <w:rsid w:val="00780675"/>
    <w:rsid w:val="00781224"/>
    <w:rsid w:val="007825A1"/>
    <w:rsid w:val="00782DF6"/>
    <w:rsid w:val="00783B28"/>
    <w:rsid w:val="007842BD"/>
    <w:rsid w:val="00785A33"/>
    <w:rsid w:val="00787607"/>
    <w:rsid w:val="00787EF7"/>
    <w:rsid w:val="007911F2"/>
    <w:rsid w:val="00792379"/>
    <w:rsid w:val="007924AE"/>
    <w:rsid w:val="00792937"/>
    <w:rsid w:val="007937DA"/>
    <w:rsid w:val="00796CE3"/>
    <w:rsid w:val="007975D8"/>
    <w:rsid w:val="00797A71"/>
    <w:rsid w:val="007A06F2"/>
    <w:rsid w:val="007A14B7"/>
    <w:rsid w:val="007A1862"/>
    <w:rsid w:val="007A1B9E"/>
    <w:rsid w:val="007A1FF7"/>
    <w:rsid w:val="007A20AB"/>
    <w:rsid w:val="007A4384"/>
    <w:rsid w:val="007A6870"/>
    <w:rsid w:val="007A7BB0"/>
    <w:rsid w:val="007B00B3"/>
    <w:rsid w:val="007B1181"/>
    <w:rsid w:val="007B14B5"/>
    <w:rsid w:val="007B2C9D"/>
    <w:rsid w:val="007B6D18"/>
    <w:rsid w:val="007B6EB7"/>
    <w:rsid w:val="007C31B8"/>
    <w:rsid w:val="007C36A5"/>
    <w:rsid w:val="007C3F41"/>
    <w:rsid w:val="007D21A7"/>
    <w:rsid w:val="007D4A5D"/>
    <w:rsid w:val="007D52E6"/>
    <w:rsid w:val="007D5454"/>
    <w:rsid w:val="007D56EE"/>
    <w:rsid w:val="007D5C13"/>
    <w:rsid w:val="007D697E"/>
    <w:rsid w:val="007D6C43"/>
    <w:rsid w:val="007E0134"/>
    <w:rsid w:val="007E2A13"/>
    <w:rsid w:val="007E690F"/>
    <w:rsid w:val="007E6B9C"/>
    <w:rsid w:val="007F16ED"/>
    <w:rsid w:val="007F1B7D"/>
    <w:rsid w:val="007F2243"/>
    <w:rsid w:val="007F4759"/>
    <w:rsid w:val="007F67E4"/>
    <w:rsid w:val="007F716B"/>
    <w:rsid w:val="008029FF"/>
    <w:rsid w:val="00802C1F"/>
    <w:rsid w:val="00802C3A"/>
    <w:rsid w:val="00803464"/>
    <w:rsid w:val="008054F0"/>
    <w:rsid w:val="00806A82"/>
    <w:rsid w:val="00806F3B"/>
    <w:rsid w:val="00810A25"/>
    <w:rsid w:val="008111BC"/>
    <w:rsid w:val="0081124B"/>
    <w:rsid w:val="00811BB8"/>
    <w:rsid w:val="00813122"/>
    <w:rsid w:val="00813302"/>
    <w:rsid w:val="0082080B"/>
    <w:rsid w:val="008251E3"/>
    <w:rsid w:val="008252EF"/>
    <w:rsid w:val="008255C4"/>
    <w:rsid w:val="008260EE"/>
    <w:rsid w:val="00830BA3"/>
    <w:rsid w:val="008310BE"/>
    <w:rsid w:val="008316B1"/>
    <w:rsid w:val="008320A3"/>
    <w:rsid w:val="008334C3"/>
    <w:rsid w:val="0083361B"/>
    <w:rsid w:val="008362DF"/>
    <w:rsid w:val="00841985"/>
    <w:rsid w:val="00842571"/>
    <w:rsid w:val="00842BDF"/>
    <w:rsid w:val="00843F13"/>
    <w:rsid w:val="0084458B"/>
    <w:rsid w:val="00844C09"/>
    <w:rsid w:val="00847921"/>
    <w:rsid w:val="0085016E"/>
    <w:rsid w:val="0085173F"/>
    <w:rsid w:val="00852417"/>
    <w:rsid w:val="008540C0"/>
    <w:rsid w:val="00854C51"/>
    <w:rsid w:val="00854EA2"/>
    <w:rsid w:val="0085510F"/>
    <w:rsid w:val="008552DB"/>
    <w:rsid w:val="008560C7"/>
    <w:rsid w:val="008566AA"/>
    <w:rsid w:val="00856D15"/>
    <w:rsid w:val="00857B05"/>
    <w:rsid w:val="00857BD2"/>
    <w:rsid w:val="008605D6"/>
    <w:rsid w:val="00861EE3"/>
    <w:rsid w:val="00863900"/>
    <w:rsid w:val="00864E96"/>
    <w:rsid w:val="008662A7"/>
    <w:rsid w:val="00866DA8"/>
    <w:rsid w:val="00866DAA"/>
    <w:rsid w:val="008707A2"/>
    <w:rsid w:val="00871E00"/>
    <w:rsid w:val="008729C1"/>
    <w:rsid w:val="00873672"/>
    <w:rsid w:val="00874C52"/>
    <w:rsid w:val="00877006"/>
    <w:rsid w:val="008775C3"/>
    <w:rsid w:val="008801A7"/>
    <w:rsid w:val="00881A9B"/>
    <w:rsid w:val="0088499F"/>
    <w:rsid w:val="00884A46"/>
    <w:rsid w:val="00885D90"/>
    <w:rsid w:val="00887917"/>
    <w:rsid w:val="00887FF8"/>
    <w:rsid w:val="00890A7A"/>
    <w:rsid w:val="00891E28"/>
    <w:rsid w:val="00892AB9"/>
    <w:rsid w:val="008940AE"/>
    <w:rsid w:val="00897201"/>
    <w:rsid w:val="008A033D"/>
    <w:rsid w:val="008A0E4D"/>
    <w:rsid w:val="008A361A"/>
    <w:rsid w:val="008A41D3"/>
    <w:rsid w:val="008A4583"/>
    <w:rsid w:val="008A487F"/>
    <w:rsid w:val="008A6377"/>
    <w:rsid w:val="008B0E1B"/>
    <w:rsid w:val="008B1EAE"/>
    <w:rsid w:val="008B1FAB"/>
    <w:rsid w:val="008B315C"/>
    <w:rsid w:val="008B3B75"/>
    <w:rsid w:val="008B4BD1"/>
    <w:rsid w:val="008B6236"/>
    <w:rsid w:val="008B685B"/>
    <w:rsid w:val="008C0C11"/>
    <w:rsid w:val="008C1CF6"/>
    <w:rsid w:val="008C39FD"/>
    <w:rsid w:val="008C3CBA"/>
    <w:rsid w:val="008C3D28"/>
    <w:rsid w:val="008C418A"/>
    <w:rsid w:val="008C533D"/>
    <w:rsid w:val="008D0183"/>
    <w:rsid w:val="008D093F"/>
    <w:rsid w:val="008D124C"/>
    <w:rsid w:val="008D2C92"/>
    <w:rsid w:val="008D3AFB"/>
    <w:rsid w:val="008D6F9C"/>
    <w:rsid w:val="008E09F1"/>
    <w:rsid w:val="008E154A"/>
    <w:rsid w:val="008E3876"/>
    <w:rsid w:val="008E51E6"/>
    <w:rsid w:val="008E5932"/>
    <w:rsid w:val="008E70F8"/>
    <w:rsid w:val="008F16AF"/>
    <w:rsid w:val="008F20A3"/>
    <w:rsid w:val="008F4832"/>
    <w:rsid w:val="008F68A3"/>
    <w:rsid w:val="008F6A80"/>
    <w:rsid w:val="008F76C9"/>
    <w:rsid w:val="009005F8"/>
    <w:rsid w:val="00900A0F"/>
    <w:rsid w:val="00900FF9"/>
    <w:rsid w:val="0090150D"/>
    <w:rsid w:val="00901FB0"/>
    <w:rsid w:val="00902B95"/>
    <w:rsid w:val="009032CA"/>
    <w:rsid w:val="00904C54"/>
    <w:rsid w:val="00905191"/>
    <w:rsid w:val="00905787"/>
    <w:rsid w:val="0091030E"/>
    <w:rsid w:val="00911204"/>
    <w:rsid w:val="00911A5B"/>
    <w:rsid w:val="00911AEC"/>
    <w:rsid w:val="00911C7E"/>
    <w:rsid w:val="00913667"/>
    <w:rsid w:val="00913F6A"/>
    <w:rsid w:val="00915CA1"/>
    <w:rsid w:val="00916274"/>
    <w:rsid w:val="0091732C"/>
    <w:rsid w:val="00921045"/>
    <w:rsid w:val="00922C39"/>
    <w:rsid w:val="00923C75"/>
    <w:rsid w:val="00924C3B"/>
    <w:rsid w:val="00927816"/>
    <w:rsid w:val="00927CE8"/>
    <w:rsid w:val="00930275"/>
    <w:rsid w:val="00931438"/>
    <w:rsid w:val="00931A6A"/>
    <w:rsid w:val="00931C50"/>
    <w:rsid w:val="0093233E"/>
    <w:rsid w:val="00932FB6"/>
    <w:rsid w:val="00933267"/>
    <w:rsid w:val="0093366E"/>
    <w:rsid w:val="00933DA5"/>
    <w:rsid w:val="009353E1"/>
    <w:rsid w:val="00937033"/>
    <w:rsid w:val="00937070"/>
    <w:rsid w:val="009418BD"/>
    <w:rsid w:val="00942161"/>
    <w:rsid w:val="009447CC"/>
    <w:rsid w:val="009464C1"/>
    <w:rsid w:val="00950CDC"/>
    <w:rsid w:val="00952852"/>
    <w:rsid w:val="00952F23"/>
    <w:rsid w:val="009545B4"/>
    <w:rsid w:val="00955ECA"/>
    <w:rsid w:val="009567EC"/>
    <w:rsid w:val="009625F7"/>
    <w:rsid w:val="00964593"/>
    <w:rsid w:val="009667CF"/>
    <w:rsid w:val="00973999"/>
    <w:rsid w:val="00975761"/>
    <w:rsid w:val="009765A1"/>
    <w:rsid w:val="00976645"/>
    <w:rsid w:val="0097666D"/>
    <w:rsid w:val="009772FB"/>
    <w:rsid w:val="0098149D"/>
    <w:rsid w:val="00981C8C"/>
    <w:rsid w:val="00983108"/>
    <w:rsid w:val="009840BC"/>
    <w:rsid w:val="00984D30"/>
    <w:rsid w:val="00986A24"/>
    <w:rsid w:val="00990E26"/>
    <w:rsid w:val="00993D46"/>
    <w:rsid w:val="009954C1"/>
    <w:rsid w:val="00996338"/>
    <w:rsid w:val="00996C14"/>
    <w:rsid w:val="009A06C2"/>
    <w:rsid w:val="009A241F"/>
    <w:rsid w:val="009A4BB6"/>
    <w:rsid w:val="009A5ABD"/>
    <w:rsid w:val="009B0645"/>
    <w:rsid w:val="009B0CA6"/>
    <w:rsid w:val="009B18F2"/>
    <w:rsid w:val="009B2829"/>
    <w:rsid w:val="009B495D"/>
    <w:rsid w:val="009B53FD"/>
    <w:rsid w:val="009B76E1"/>
    <w:rsid w:val="009C10FB"/>
    <w:rsid w:val="009C441E"/>
    <w:rsid w:val="009C48E8"/>
    <w:rsid w:val="009C5036"/>
    <w:rsid w:val="009C51DD"/>
    <w:rsid w:val="009C6DA6"/>
    <w:rsid w:val="009C6F9E"/>
    <w:rsid w:val="009D1322"/>
    <w:rsid w:val="009D310E"/>
    <w:rsid w:val="009D3FE5"/>
    <w:rsid w:val="009D6D72"/>
    <w:rsid w:val="009D76D0"/>
    <w:rsid w:val="009E05E0"/>
    <w:rsid w:val="009E12AF"/>
    <w:rsid w:val="009E27B1"/>
    <w:rsid w:val="009E2E3C"/>
    <w:rsid w:val="009E542B"/>
    <w:rsid w:val="009E5AFD"/>
    <w:rsid w:val="009E6008"/>
    <w:rsid w:val="009F13E5"/>
    <w:rsid w:val="009F1621"/>
    <w:rsid w:val="009F1A5B"/>
    <w:rsid w:val="009F2514"/>
    <w:rsid w:val="009F3154"/>
    <w:rsid w:val="009F3FCE"/>
    <w:rsid w:val="009F4916"/>
    <w:rsid w:val="009F5FCB"/>
    <w:rsid w:val="00A009F7"/>
    <w:rsid w:val="00A035DB"/>
    <w:rsid w:val="00A053B3"/>
    <w:rsid w:val="00A06FCD"/>
    <w:rsid w:val="00A07247"/>
    <w:rsid w:val="00A07861"/>
    <w:rsid w:val="00A10972"/>
    <w:rsid w:val="00A10B87"/>
    <w:rsid w:val="00A12260"/>
    <w:rsid w:val="00A123D7"/>
    <w:rsid w:val="00A12E77"/>
    <w:rsid w:val="00A135C6"/>
    <w:rsid w:val="00A14E22"/>
    <w:rsid w:val="00A163D4"/>
    <w:rsid w:val="00A16717"/>
    <w:rsid w:val="00A2128A"/>
    <w:rsid w:val="00A21C86"/>
    <w:rsid w:val="00A21F9B"/>
    <w:rsid w:val="00A22105"/>
    <w:rsid w:val="00A22CAB"/>
    <w:rsid w:val="00A23743"/>
    <w:rsid w:val="00A2562F"/>
    <w:rsid w:val="00A259FD"/>
    <w:rsid w:val="00A276A5"/>
    <w:rsid w:val="00A27E1C"/>
    <w:rsid w:val="00A310E2"/>
    <w:rsid w:val="00A31FD1"/>
    <w:rsid w:val="00A328BD"/>
    <w:rsid w:val="00A33BFA"/>
    <w:rsid w:val="00A348C4"/>
    <w:rsid w:val="00A35FD2"/>
    <w:rsid w:val="00A400E8"/>
    <w:rsid w:val="00A425F0"/>
    <w:rsid w:val="00A42722"/>
    <w:rsid w:val="00A42C2F"/>
    <w:rsid w:val="00A434C9"/>
    <w:rsid w:val="00A448BC"/>
    <w:rsid w:val="00A45A33"/>
    <w:rsid w:val="00A51E07"/>
    <w:rsid w:val="00A54B96"/>
    <w:rsid w:val="00A54C21"/>
    <w:rsid w:val="00A56181"/>
    <w:rsid w:val="00A56542"/>
    <w:rsid w:val="00A56AFC"/>
    <w:rsid w:val="00A57D84"/>
    <w:rsid w:val="00A60E5D"/>
    <w:rsid w:val="00A6245E"/>
    <w:rsid w:val="00A6443C"/>
    <w:rsid w:val="00A6447F"/>
    <w:rsid w:val="00A64E50"/>
    <w:rsid w:val="00A66473"/>
    <w:rsid w:val="00A67E16"/>
    <w:rsid w:val="00A70294"/>
    <w:rsid w:val="00A71163"/>
    <w:rsid w:val="00A7180E"/>
    <w:rsid w:val="00A71F3C"/>
    <w:rsid w:val="00A722B1"/>
    <w:rsid w:val="00A7472F"/>
    <w:rsid w:val="00A75D31"/>
    <w:rsid w:val="00A76B3D"/>
    <w:rsid w:val="00A81D09"/>
    <w:rsid w:val="00A83564"/>
    <w:rsid w:val="00A84651"/>
    <w:rsid w:val="00A85052"/>
    <w:rsid w:val="00A86C10"/>
    <w:rsid w:val="00A87AA4"/>
    <w:rsid w:val="00A904DB"/>
    <w:rsid w:val="00A9148E"/>
    <w:rsid w:val="00A91526"/>
    <w:rsid w:val="00A9288F"/>
    <w:rsid w:val="00A93624"/>
    <w:rsid w:val="00A9458A"/>
    <w:rsid w:val="00A956DB"/>
    <w:rsid w:val="00A95A87"/>
    <w:rsid w:val="00A96968"/>
    <w:rsid w:val="00A97CAA"/>
    <w:rsid w:val="00A97F28"/>
    <w:rsid w:val="00AA047B"/>
    <w:rsid w:val="00AA1787"/>
    <w:rsid w:val="00AA2818"/>
    <w:rsid w:val="00AA629C"/>
    <w:rsid w:val="00AA753F"/>
    <w:rsid w:val="00AB0419"/>
    <w:rsid w:val="00AB1894"/>
    <w:rsid w:val="00AB4E81"/>
    <w:rsid w:val="00AB4F26"/>
    <w:rsid w:val="00AB5004"/>
    <w:rsid w:val="00AB52FF"/>
    <w:rsid w:val="00AB7041"/>
    <w:rsid w:val="00AC35E6"/>
    <w:rsid w:val="00AC50C7"/>
    <w:rsid w:val="00AC56F9"/>
    <w:rsid w:val="00AC70D7"/>
    <w:rsid w:val="00AD06EB"/>
    <w:rsid w:val="00AD2870"/>
    <w:rsid w:val="00AD7966"/>
    <w:rsid w:val="00AE3501"/>
    <w:rsid w:val="00AE35A9"/>
    <w:rsid w:val="00AE3F03"/>
    <w:rsid w:val="00AE4E6F"/>
    <w:rsid w:val="00AE5614"/>
    <w:rsid w:val="00AE6E3C"/>
    <w:rsid w:val="00AE7643"/>
    <w:rsid w:val="00AF17CE"/>
    <w:rsid w:val="00AF1BA2"/>
    <w:rsid w:val="00AF1E5C"/>
    <w:rsid w:val="00AF1F2C"/>
    <w:rsid w:val="00AF5B46"/>
    <w:rsid w:val="00AF642F"/>
    <w:rsid w:val="00B00FCF"/>
    <w:rsid w:val="00B01862"/>
    <w:rsid w:val="00B02211"/>
    <w:rsid w:val="00B02F2E"/>
    <w:rsid w:val="00B035D3"/>
    <w:rsid w:val="00B037C0"/>
    <w:rsid w:val="00B03CE9"/>
    <w:rsid w:val="00B0472D"/>
    <w:rsid w:val="00B07409"/>
    <w:rsid w:val="00B077C2"/>
    <w:rsid w:val="00B10A85"/>
    <w:rsid w:val="00B10AC2"/>
    <w:rsid w:val="00B14583"/>
    <w:rsid w:val="00B14AB1"/>
    <w:rsid w:val="00B14ED4"/>
    <w:rsid w:val="00B155FB"/>
    <w:rsid w:val="00B16982"/>
    <w:rsid w:val="00B20FD7"/>
    <w:rsid w:val="00B2229E"/>
    <w:rsid w:val="00B23332"/>
    <w:rsid w:val="00B24101"/>
    <w:rsid w:val="00B255E3"/>
    <w:rsid w:val="00B256BB"/>
    <w:rsid w:val="00B26462"/>
    <w:rsid w:val="00B2665A"/>
    <w:rsid w:val="00B26FA1"/>
    <w:rsid w:val="00B27228"/>
    <w:rsid w:val="00B321D8"/>
    <w:rsid w:val="00B323E7"/>
    <w:rsid w:val="00B329DB"/>
    <w:rsid w:val="00B34FC7"/>
    <w:rsid w:val="00B354C4"/>
    <w:rsid w:val="00B36181"/>
    <w:rsid w:val="00B365A5"/>
    <w:rsid w:val="00B41137"/>
    <w:rsid w:val="00B420FB"/>
    <w:rsid w:val="00B433B7"/>
    <w:rsid w:val="00B43F39"/>
    <w:rsid w:val="00B4409A"/>
    <w:rsid w:val="00B45DA0"/>
    <w:rsid w:val="00B46820"/>
    <w:rsid w:val="00B470DD"/>
    <w:rsid w:val="00B505A0"/>
    <w:rsid w:val="00B51DD2"/>
    <w:rsid w:val="00B548F6"/>
    <w:rsid w:val="00B56242"/>
    <w:rsid w:val="00B5753B"/>
    <w:rsid w:val="00B61272"/>
    <w:rsid w:val="00B613CE"/>
    <w:rsid w:val="00B62A5E"/>
    <w:rsid w:val="00B63AB6"/>
    <w:rsid w:val="00B66E1C"/>
    <w:rsid w:val="00B67D9A"/>
    <w:rsid w:val="00B76770"/>
    <w:rsid w:val="00B77FE2"/>
    <w:rsid w:val="00B84ADC"/>
    <w:rsid w:val="00B84FF7"/>
    <w:rsid w:val="00B86856"/>
    <w:rsid w:val="00B8778B"/>
    <w:rsid w:val="00B87993"/>
    <w:rsid w:val="00B87B93"/>
    <w:rsid w:val="00B93BA7"/>
    <w:rsid w:val="00B93DFC"/>
    <w:rsid w:val="00B940A2"/>
    <w:rsid w:val="00B94DC2"/>
    <w:rsid w:val="00B967CE"/>
    <w:rsid w:val="00B97491"/>
    <w:rsid w:val="00BA08BF"/>
    <w:rsid w:val="00BA133E"/>
    <w:rsid w:val="00BA281A"/>
    <w:rsid w:val="00BA4A49"/>
    <w:rsid w:val="00BA545D"/>
    <w:rsid w:val="00BA6FA7"/>
    <w:rsid w:val="00BA7496"/>
    <w:rsid w:val="00BB294F"/>
    <w:rsid w:val="00BB7719"/>
    <w:rsid w:val="00BC2F11"/>
    <w:rsid w:val="00BC3A0D"/>
    <w:rsid w:val="00BC522F"/>
    <w:rsid w:val="00BC669C"/>
    <w:rsid w:val="00BC6E27"/>
    <w:rsid w:val="00BC6EBA"/>
    <w:rsid w:val="00BD0639"/>
    <w:rsid w:val="00BD0C60"/>
    <w:rsid w:val="00BD101B"/>
    <w:rsid w:val="00BD1DD3"/>
    <w:rsid w:val="00BD2503"/>
    <w:rsid w:val="00BD27BD"/>
    <w:rsid w:val="00BD3087"/>
    <w:rsid w:val="00BD30E0"/>
    <w:rsid w:val="00BD395A"/>
    <w:rsid w:val="00BD3E5D"/>
    <w:rsid w:val="00BD4894"/>
    <w:rsid w:val="00BD4C0C"/>
    <w:rsid w:val="00BD554D"/>
    <w:rsid w:val="00BD5BAE"/>
    <w:rsid w:val="00BD7A70"/>
    <w:rsid w:val="00BE0B99"/>
    <w:rsid w:val="00BE13E2"/>
    <w:rsid w:val="00BE1D28"/>
    <w:rsid w:val="00BE241F"/>
    <w:rsid w:val="00BE25C3"/>
    <w:rsid w:val="00BE29FD"/>
    <w:rsid w:val="00BE3269"/>
    <w:rsid w:val="00BE3C05"/>
    <w:rsid w:val="00BE569D"/>
    <w:rsid w:val="00BE5CB0"/>
    <w:rsid w:val="00BE6A1A"/>
    <w:rsid w:val="00BF022D"/>
    <w:rsid w:val="00BF15D8"/>
    <w:rsid w:val="00BF1B0D"/>
    <w:rsid w:val="00BF206F"/>
    <w:rsid w:val="00BF2DA1"/>
    <w:rsid w:val="00BF517B"/>
    <w:rsid w:val="00BF561E"/>
    <w:rsid w:val="00BF640A"/>
    <w:rsid w:val="00BF6E09"/>
    <w:rsid w:val="00C004CC"/>
    <w:rsid w:val="00C00896"/>
    <w:rsid w:val="00C01A87"/>
    <w:rsid w:val="00C039AB"/>
    <w:rsid w:val="00C03A85"/>
    <w:rsid w:val="00C03CF0"/>
    <w:rsid w:val="00C03D90"/>
    <w:rsid w:val="00C059A2"/>
    <w:rsid w:val="00C05DF0"/>
    <w:rsid w:val="00C100FD"/>
    <w:rsid w:val="00C10659"/>
    <w:rsid w:val="00C106D1"/>
    <w:rsid w:val="00C10AF7"/>
    <w:rsid w:val="00C10C9E"/>
    <w:rsid w:val="00C12A12"/>
    <w:rsid w:val="00C13243"/>
    <w:rsid w:val="00C14988"/>
    <w:rsid w:val="00C15284"/>
    <w:rsid w:val="00C15ADA"/>
    <w:rsid w:val="00C17752"/>
    <w:rsid w:val="00C17A6F"/>
    <w:rsid w:val="00C17FCD"/>
    <w:rsid w:val="00C20CC6"/>
    <w:rsid w:val="00C20E5C"/>
    <w:rsid w:val="00C20E73"/>
    <w:rsid w:val="00C21BB0"/>
    <w:rsid w:val="00C21DAA"/>
    <w:rsid w:val="00C21FCB"/>
    <w:rsid w:val="00C224B8"/>
    <w:rsid w:val="00C22791"/>
    <w:rsid w:val="00C22EFB"/>
    <w:rsid w:val="00C2355B"/>
    <w:rsid w:val="00C23C89"/>
    <w:rsid w:val="00C24277"/>
    <w:rsid w:val="00C2538D"/>
    <w:rsid w:val="00C26C20"/>
    <w:rsid w:val="00C27DFF"/>
    <w:rsid w:val="00C31B84"/>
    <w:rsid w:val="00C31C7A"/>
    <w:rsid w:val="00C322D8"/>
    <w:rsid w:val="00C3266E"/>
    <w:rsid w:val="00C35548"/>
    <w:rsid w:val="00C400DC"/>
    <w:rsid w:val="00C431DB"/>
    <w:rsid w:val="00C434D7"/>
    <w:rsid w:val="00C43943"/>
    <w:rsid w:val="00C440E3"/>
    <w:rsid w:val="00C440FD"/>
    <w:rsid w:val="00C443EC"/>
    <w:rsid w:val="00C45455"/>
    <w:rsid w:val="00C46AF6"/>
    <w:rsid w:val="00C50956"/>
    <w:rsid w:val="00C52012"/>
    <w:rsid w:val="00C523F8"/>
    <w:rsid w:val="00C530CF"/>
    <w:rsid w:val="00C54D58"/>
    <w:rsid w:val="00C565C3"/>
    <w:rsid w:val="00C569F6"/>
    <w:rsid w:val="00C56E3A"/>
    <w:rsid w:val="00C60C23"/>
    <w:rsid w:val="00C612E0"/>
    <w:rsid w:val="00C62695"/>
    <w:rsid w:val="00C62787"/>
    <w:rsid w:val="00C62A9B"/>
    <w:rsid w:val="00C633BA"/>
    <w:rsid w:val="00C65580"/>
    <w:rsid w:val="00C65B97"/>
    <w:rsid w:val="00C67A7F"/>
    <w:rsid w:val="00C75793"/>
    <w:rsid w:val="00C76AE0"/>
    <w:rsid w:val="00C76D40"/>
    <w:rsid w:val="00C80108"/>
    <w:rsid w:val="00C8167A"/>
    <w:rsid w:val="00C81859"/>
    <w:rsid w:val="00C81A0F"/>
    <w:rsid w:val="00C83AC7"/>
    <w:rsid w:val="00C85321"/>
    <w:rsid w:val="00C85F63"/>
    <w:rsid w:val="00C900F7"/>
    <w:rsid w:val="00C91477"/>
    <w:rsid w:val="00C93B27"/>
    <w:rsid w:val="00C93C7E"/>
    <w:rsid w:val="00C93D2A"/>
    <w:rsid w:val="00C94642"/>
    <w:rsid w:val="00C95E11"/>
    <w:rsid w:val="00CA0674"/>
    <w:rsid w:val="00CA21D8"/>
    <w:rsid w:val="00CA4E24"/>
    <w:rsid w:val="00CA557B"/>
    <w:rsid w:val="00CA566F"/>
    <w:rsid w:val="00CA5B9D"/>
    <w:rsid w:val="00CA637D"/>
    <w:rsid w:val="00CA7484"/>
    <w:rsid w:val="00CA75AC"/>
    <w:rsid w:val="00CB0DF3"/>
    <w:rsid w:val="00CB2346"/>
    <w:rsid w:val="00CB2851"/>
    <w:rsid w:val="00CB2BAB"/>
    <w:rsid w:val="00CB2EDA"/>
    <w:rsid w:val="00CB428A"/>
    <w:rsid w:val="00CB445F"/>
    <w:rsid w:val="00CB469F"/>
    <w:rsid w:val="00CB5A3D"/>
    <w:rsid w:val="00CB676A"/>
    <w:rsid w:val="00CB6A76"/>
    <w:rsid w:val="00CB6AAE"/>
    <w:rsid w:val="00CB73C1"/>
    <w:rsid w:val="00CC05AD"/>
    <w:rsid w:val="00CC2F5E"/>
    <w:rsid w:val="00CC44F4"/>
    <w:rsid w:val="00CC5222"/>
    <w:rsid w:val="00CC6BAC"/>
    <w:rsid w:val="00CD0DB8"/>
    <w:rsid w:val="00CD1024"/>
    <w:rsid w:val="00CD1D74"/>
    <w:rsid w:val="00CD649E"/>
    <w:rsid w:val="00CD6D6B"/>
    <w:rsid w:val="00CE0006"/>
    <w:rsid w:val="00CE0EC4"/>
    <w:rsid w:val="00CE1AB4"/>
    <w:rsid w:val="00CE314D"/>
    <w:rsid w:val="00CE4C68"/>
    <w:rsid w:val="00CE4FD3"/>
    <w:rsid w:val="00CE607F"/>
    <w:rsid w:val="00CE6E61"/>
    <w:rsid w:val="00CE793D"/>
    <w:rsid w:val="00CF3A57"/>
    <w:rsid w:val="00CF4925"/>
    <w:rsid w:val="00CF7342"/>
    <w:rsid w:val="00CF7698"/>
    <w:rsid w:val="00CF7BFE"/>
    <w:rsid w:val="00D04EB9"/>
    <w:rsid w:val="00D06F5B"/>
    <w:rsid w:val="00D070F6"/>
    <w:rsid w:val="00D113E4"/>
    <w:rsid w:val="00D11800"/>
    <w:rsid w:val="00D11BD6"/>
    <w:rsid w:val="00D11EE5"/>
    <w:rsid w:val="00D12341"/>
    <w:rsid w:val="00D13230"/>
    <w:rsid w:val="00D136A4"/>
    <w:rsid w:val="00D14208"/>
    <w:rsid w:val="00D14E06"/>
    <w:rsid w:val="00D1578C"/>
    <w:rsid w:val="00D179EA"/>
    <w:rsid w:val="00D2030C"/>
    <w:rsid w:val="00D215DC"/>
    <w:rsid w:val="00D218E3"/>
    <w:rsid w:val="00D21A06"/>
    <w:rsid w:val="00D22BD4"/>
    <w:rsid w:val="00D23A01"/>
    <w:rsid w:val="00D23E5D"/>
    <w:rsid w:val="00D24512"/>
    <w:rsid w:val="00D24A04"/>
    <w:rsid w:val="00D265E2"/>
    <w:rsid w:val="00D2783B"/>
    <w:rsid w:val="00D30AC5"/>
    <w:rsid w:val="00D31014"/>
    <w:rsid w:val="00D31AB3"/>
    <w:rsid w:val="00D31E15"/>
    <w:rsid w:val="00D3214C"/>
    <w:rsid w:val="00D32849"/>
    <w:rsid w:val="00D3358A"/>
    <w:rsid w:val="00D33DC3"/>
    <w:rsid w:val="00D36FE7"/>
    <w:rsid w:val="00D4039F"/>
    <w:rsid w:val="00D40F55"/>
    <w:rsid w:val="00D40FF4"/>
    <w:rsid w:val="00D41434"/>
    <w:rsid w:val="00D41F65"/>
    <w:rsid w:val="00D44601"/>
    <w:rsid w:val="00D449C6"/>
    <w:rsid w:val="00D45BAE"/>
    <w:rsid w:val="00D465F7"/>
    <w:rsid w:val="00D46F8E"/>
    <w:rsid w:val="00D50E10"/>
    <w:rsid w:val="00D51305"/>
    <w:rsid w:val="00D51B23"/>
    <w:rsid w:val="00D544B2"/>
    <w:rsid w:val="00D54C35"/>
    <w:rsid w:val="00D55309"/>
    <w:rsid w:val="00D56B6F"/>
    <w:rsid w:val="00D63D5A"/>
    <w:rsid w:val="00D6419B"/>
    <w:rsid w:val="00D64D83"/>
    <w:rsid w:val="00D70176"/>
    <w:rsid w:val="00D7132C"/>
    <w:rsid w:val="00D7502F"/>
    <w:rsid w:val="00D80BE1"/>
    <w:rsid w:val="00D80F13"/>
    <w:rsid w:val="00D81814"/>
    <w:rsid w:val="00D81A7F"/>
    <w:rsid w:val="00D83882"/>
    <w:rsid w:val="00D83A26"/>
    <w:rsid w:val="00D83E52"/>
    <w:rsid w:val="00D84215"/>
    <w:rsid w:val="00D8461A"/>
    <w:rsid w:val="00D846B0"/>
    <w:rsid w:val="00D858D9"/>
    <w:rsid w:val="00D87D69"/>
    <w:rsid w:val="00D92868"/>
    <w:rsid w:val="00D93036"/>
    <w:rsid w:val="00D93C4B"/>
    <w:rsid w:val="00D94622"/>
    <w:rsid w:val="00D948E2"/>
    <w:rsid w:val="00D94A68"/>
    <w:rsid w:val="00D969F4"/>
    <w:rsid w:val="00D9775E"/>
    <w:rsid w:val="00DA25CD"/>
    <w:rsid w:val="00DA2ACB"/>
    <w:rsid w:val="00DA2F31"/>
    <w:rsid w:val="00DA5186"/>
    <w:rsid w:val="00DA6037"/>
    <w:rsid w:val="00DB0C99"/>
    <w:rsid w:val="00DB19D4"/>
    <w:rsid w:val="00DB3424"/>
    <w:rsid w:val="00DB7E5F"/>
    <w:rsid w:val="00DC1C14"/>
    <w:rsid w:val="00DC4EAA"/>
    <w:rsid w:val="00DC50BE"/>
    <w:rsid w:val="00DC5F15"/>
    <w:rsid w:val="00DC6340"/>
    <w:rsid w:val="00DC64CC"/>
    <w:rsid w:val="00DC6AAA"/>
    <w:rsid w:val="00DC6CBF"/>
    <w:rsid w:val="00DD0B35"/>
    <w:rsid w:val="00DD0B55"/>
    <w:rsid w:val="00DD120E"/>
    <w:rsid w:val="00DD2504"/>
    <w:rsid w:val="00DD39AC"/>
    <w:rsid w:val="00DD3EC5"/>
    <w:rsid w:val="00DD473F"/>
    <w:rsid w:val="00DD517E"/>
    <w:rsid w:val="00DD5942"/>
    <w:rsid w:val="00DD728C"/>
    <w:rsid w:val="00DE0EC9"/>
    <w:rsid w:val="00DE0F51"/>
    <w:rsid w:val="00DE23CA"/>
    <w:rsid w:val="00DE2670"/>
    <w:rsid w:val="00DE46E3"/>
    <w:rsid w:val="00DE6BAD"/>
    <w:rsid w:val="00DE7493"/>
    <w:rsid w:val="00DF092B"/>
    <w:rsid w:val="00DF0963"/>
    <w:rsid w:val="00DF0A5C"/>
    <w:rsid w:val="00DF0E17"/>
    <w:rsid w:val="00DF1086"/>
    <w:rsid w:val="00DF1924"/>
    <w:rsid w:val="00DF2EAF"/>
    <w:rsid w:val="00DF3859"/>
    <w:rsid w:val="00DF3DA8"/>
    <w:rsid w:val="00DF3EAF"/>
    <w:rsid w:val="00DF4759"/>
    <w:rsid w:val="00DF5A13"/>
    <w:rsid w:val="00DF5EF3"/>
    <w:rsid w:val="00DF70B5"/>
    <w:rsid w:val="00DF796C"/>
    <w:rsid w:val="00E00200"/>
    <w:rsid w:val="00E02311"/>
    <w:rsid w:val="00E02715"/>
    <w:rsid w:val="00E03ED2"/>
    <w:rsid w:val="00E0426A"/>
    <w:rsid w:val="00E04DD8"/>
    <w:rsid w:val="00E05396"/>
    <w:rsid w:val="00E05A94"/>
    <w:rsid w:val="00E05FDD"/>
    <w:rsid w:val="00E104CB"/>
    <w:rsid w:val="00E10560"/>
    <w:rsid w:val="00E11013"/>
    <w:rsid w:val="00E12303"/>
    <w:rsid w:val="00E12308"/>
    <w:rsid w:val="00E13B9F"/>
    <w:rsid w:val="00E1492B"/>
    <w:rsid w:val="00E14943"/>
    <w:rsid w:val="00E15A79"/>
    <w:rsid w:val="00E176D4"/>
    <w:rsid w:val="00E21521"/>
    <w:rsid w:val="00E2190C"/>
    <w:rsid w:val="00E22B74"/>
    <w:rsid w:val="00E22B76"/>
    <w:rsid w:val="00E23799"/>
    <w:rsid w:val="00E23E23"/>
    <w:rsid w:val="00E2426E"/>
    <w:rsid w:val="00E26F60"/>
    <w:rsid w:val="00E3021E"/>
    <w:rsid w:val="00E30668"/>
    <w:rsid w:val="00E34374"/>
    <w:rsid w:val="00E34ABE"/>
    <w:rsid w:val="00E34FDF"/>
    <w:rsid w:val="00E42A80"/>
    <w:rsid w:val="00E4379E"/>
    <w:rsid w:val="00E4749C"/>
    <w:rsid w:val="00E47A07"/>
    <w:rsid w:val="00E50B23"/>
    <w:rsid w:val="00E513DD"/>
    <w:rsid w:val="00E549BD"/>
    <w:rsid w:val="00E550C2"/>
    <w:rsid w:val="00E56EE8"/>
    <w:rsid w:val="00E57C08"/>
    <w:rsid w:val="00E57C68"/>
    <w:rsid w:val="00E6311B"/>
    <w:rsid w:val="00E651CC"/>
    <w:rsid w:val="00E65905"/>
    <w:rsid w:val="00E65B04"/>
    <w:rsid w:val="00E65D4E"/>
    <w:rsid w:val="00E663C9"/>
    <w:rsid w:val="00E666DE"/>
    <w:rsid w:val="00E7007B"/>
    <w:rsid w:val="00E705CE"/>
    <w:rsid w:val="00E7202E"/>
    <w:rsid w:val="00E727C9"/>
    <w:rsid w:val="00E73DEE"/>
    <w:rsid w:val="00E73DF5"/>
    <w:rsid w:val="00E742F3"/>
    <w:rsid w:val="00E74A9F"/>
    <w:rsid w:val="00E753EA"/>
    <w:rsid w:val="00E76D8A"/>
    <w:rsid w:val="00E77CC5"/>
    <w:rsid w:val="00E80925"/>
    <w:rsid w:val="00E84AB2"/>
    <w:rsid w:val="00E84AD6"/>
    <w:rsid w:val="00E8776A"/>
    <w:rsid w:val="00E87BBA"/>
    <w:rsid w:val="00E901B0"/>
    <w:rsid w:val="00E920AE"/>
    <w:rsid w:val="00E942DB"/>
    <w:rsid w:val="00E94844"/>
    <w:rsid w:val="00E94FFA"/>
    <w:rsid w:val="00E95684"/>
    <w:rsid w:val="00E960DF"/>
    <w:rsid w:val="00E97174"/>
    <w:rsid w:val="00EA016E"/>
    <w:rsid w:val="00EA1572"/>
    <w:rsid w:val="00EA1F51"/>
    <w:rsid w:val="00EA46BC"/>
    <w:rsid w:val="00EA59FF"/>
    <w:rsid w:val="00EA70D0"/>
    <w:rsid w:val="00EB079C"/>
    <w:rsid w:val="00EB15A7"/>
    <w:rsid w:val="00EB4689"/>
    <w:rsid w:val="00EB7473"/>
    <w:rsid w:val="00EB767A"/>
    <w:rsid w:val="00EC0125"/>
    <w:rsid w:val="00EC040E"/>
    <w:rsid w:val="00EC0FE1"/>
    <w:rsid w:val="00EC1C01"/>
    <w:rsid w:val="00EC4D52"/>
    <w:rsid w:val="00EC656A"/>
    <w:rsid w:val="00EC7637"/>
    <w:rsid w:val="00ED0A14"/>
    <w:rsid w:val="00ED0BDF"/>
    <w:rsid w:val="00ED2849"/>
    <w:rsid w:val="00ED3DB5"/>
    <w:rsid w:val="00ED622F"/>
    <w:rsid w:val="00ED6EA5"/>
    <w:rsid w:val="00ED71BF"/>
    <w:rsid w:val="00EE1055"/>
    <w:rsid w:val="00EE1625"/>
    <w:rsid w:val="00EE30F6"/>
    <w:rsid w:val="00EE3483"/>
    <w:rsid w:val="00EE40B4"/>
    <w:rsid w:val="00EE4B34"/>
    <w:rsid w:val="00EE67CF"/>
    <w:rsid w:val="00EE683B"/>
    <w:rsid w:val="00EE6AA4"/>
    <w:rsid w:val="00EF0D6F"/>
    <w:rsid w:val="00EF2C8D"/>
    <w:rsid w:val="00EF2D3B"/>
    <w:rsid w:val="00EF2F18"/>
    <w:rsid w:val="00EF3FD7"/>
    <w:rsid w:val="00EF5755"/>
    <w:rsid w:val="00EF5FE9"/>
    <w:rsid w:val="00EF71F5"/>
    <w:rsid w:val="00EF7993"/>
    <w:rsid w:val="00F00FFF"/>
    <w:rsid w:val="00F01044"/>
    <w:rsid w:val="00F0158D"/>
    <w:rsid w:val="00F02761"/>
    <w:rsid w:val="00F034DE"/>
    <w:rsid w:val="00F03674"/>
    <w:rsid w:val="00F039DA"/>
    <w:rsid w:val="00F03BE4"/>
    <w:rsid w:val="00F03D72"/>
    <w:rsid w:val="00F04322"/>
    <w:rsid w:val="00F04947"/>
    <w:rsid w:val="00F04E3E"/>
    <w:rsid w:val="00F057C8"/>
    <w:rsid w:val="00F06CAC"/>
    <w:rsid w:val="00F07AA2"/>
    <w:rsid w:val="00F10214"/>
    <w:rsid w:val="00F118B3"/>
    <w:rsid w:val="00F11B3C"/>
    <w:rsid w:val="00F1439D"/>
    <w:rsid w:val="00F14CB4"/>
    <w:rsid w:val="00F16E1B"/>
    <w:rsid w:val="00F203BF"/>
    <w:rsid w:val="00F219F1"/>
    <w:rsid w:val="00F23B9B"/>
    <w:rsid w:val="00F23EF7"/>
    <w:rsid w:val="00F26547"/>
    <w:rsid w:val="00F2681C"/>
    <w:rsid w:val="00F277B5"/>
    <w:rsid w:val="00F27CD5"/>
    <w:rsid w:val="00F30BCD"/>
    <w:rsid w:val="00F3149E"/>
    <w:rsid w:val="00F31CA9"/>
    <w:rsid w:val="00F3213B"/>
    <w:rsid w:val="00F3244F"/>
    <w:rsid w:val="00F3532A"/>
    <w:rsid w:val="00F35F23"/>
    <w:rsid w:val="00F369F6"/>
    <w:rsid w:val="00F36B11"/>
    <w:rsid w:val="00F409BA"/>
    <w:rsid w:val="00F409CA"/>
    <w:rsid w:val="00F41FB0"/>
    <w:rsid w:val="00F435DB"/>
    <w:rsid w:val="00F435EC"/>
    <w:rsid w:val="00F44916"/>
    <w:rsid w:val="00F45B95"/>
    <w:rsid w:val="00F4647F"/>
    <w:rsid w:val="00F467B0"/>
    <w:rsid w:val="00F46860"/>
    <w:rsid w:val="00F46A36"/>
    <w:rsid w:val="00F51227"/>
    <w:rsid w:val="00F554E7"/>
    <w:rsid w:val="00F55618"/>
    <w:rsid w:val="00F56585"/>
    <w:rsid w:val="00F57207"/>
    <w:rsid w:val="00F60B61"/>
    <w:rsid w:val="00F60E0E"/>
    <w:rsid w:val="00F62C33"/>
    <w:rsid w:val="00F63848"/>
    <w:rsid w:val="00F65B61"/>
    <w:rsid w:val="00F65CDA"/>
    <w:rsid w:val="00F65D57"/>
    <w:rsid w:val="00F663F4"/>
    <w:rsid w:val="00F6700D"/>
    <w:rsid w:val="00F672AD"/>
    <w:rsid w:val="00F71DA1"/>
    <w:rsid w:val="00F72556"/>
    <w:rsid w:val="00F72B16"/>
    <w:rsid w:val="00F72CC6"/>
    <w:rsid w:val="00F74B91"/>
    <w:rsid w:val="00F7694E"/>
    <w:rsid w:val="00F76F1B"/>
    <w:rsid w:val="00F807D1"/>
    <w:rsid w:val="00F80EC8"/>
    <w:rsid w:val="00F81230"/>
    <w:rsid w:val="00F830B9"/>
    <w:rsid w:val="00F852D8"/>
    <w:rsid w:val="00F85BAA"/>
    <w:rsid w:val="00F87402"/>
    <w:rsid w:val="00F876B5"/>
    <w:rsid w:val="00F9027A"/>
    <w:rsid w:val="00F90CF1"/>
    <w:rsid w:val="00F92078"/>
    <w:rsid w:val="00F9249E"/>
    <w:rsid w:val="00F93682"/>
    <w:rsid w:val="00F93E8E"/>
    <w:rsid w:val="00F9474E"/>
    <w:rsid w:val="00F947E6"/>
    <w:rsid w:val="00F94D65"/>
    <w:rsid w:val="00F9537D"/>
    <w:rsid w:val="00F9578A"/>
    <w:rsid w:val="00F96C14"/>
    <w:rsid w:val="00F971EE"/>
    <w:rsid w:val="00FA00E2"/>
    <w:rsid w:val="00FA2B7C"/>
    <w:rsid w:val="00FA2DE8"/>
    <w:rsid w:val="00FA3BDE"/>
    <w:rsid w:val="00FA6064"/>
    <w:rsid w:val="00FA6758"/>
    <w:rsid w:val="00FA7CEE"/>
    <w:rsid w:val="00FB1553"/>
    <w:rsid w:val="00FB1F00"/>
    <w:rsid w:val="00FB2ADF"/>
    <w:rsid w:val="00FB4990"/>
    <w:rsid w:val="00FB4E13"/>
    <w:rsid w:val="00FC04F2"/>
    <w:rsid w:val="00FC16EF"/>
    <w:rsid w:val="00FC3221"/>
    <w:rsid w:val="00FC54CA"/>
    <w:rsid w:val="00FC62C4"/>
    <w:rsid w:val="00FC6FD3"/>
    <w:rsid w:val="00FC7D20"/>
    <w:rsid w:val="00FD231D"/>
    <w:rsid w:val="00FD2685"/>
    <w:rsid w:val="00FD2E7A"/>
    <w:rsid w:val="00FD3838"/>
    <w:rsid w:val="00FD43DC"/>
    <w:rsid w:val="00FD528B"/>
    <w:rsid w:val="00FD5E9E"/>
    <w:rsid w:val="00FD7B57"/>
    <w:rsid w:val="00FD7C63"/>
    <w:rsid w:val="00FE1467"/>
    <w:rsid w:val="00FE1A17"/>
    <w:rsid w:val="00FE1FCD"/>
    <w:rsid w:val="00FE25AE"/>
    <w:rsid w:val="00FE6BD7"/>
    <w:rsid w:val="00FE72D1"/>
    <w:rsid w:val="00FE7CEA"/>
    <w:rsid w:val="00FF0259"/>
    <w:rsid w:val="00FF09DD"/>
    <w:rsid w:val="00FF703C"/>
    <w:rsid w:val="00FF7EFF"/>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782816"/>
  <w15:docId w15:val="{3791F203-AD87-4A37-9014-42FB2D987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740D"/>
    <w:pPr>
      <w:suppressAutoHyphens/>
      <w:spacing w:after="120" w:line="360" w:lineRule="auto"/>
    </w:pPr>
    <w:rPr>
      <w:rFonts w:ascii="Helvetica" w:hAnsi="Helvetica"/>
      <w:szCs w:val="24"/>
      <w:lang w:val="en-US" w:eastAsia="en-US"/>
    </w:rPr>
  </w:style>
  <w:style w:type="paragraph" w:styleId="Heading1">
    <w:name w:val="heading 1"/>
    <w:basedOn w:val="Normal"/>
    <w:next w:val="Normal"/>
    <w:link w:val="Heading1Char"/>
    <w:qFormat/>
    <w:rsid w:val="0044740D"/>
    <w:pPr>
      <w:keepNext/>
      <w:keepLines/>
      <w:spacing w:before="480"/>
      <w:outlineLvl w:val="0"/>
    </w:pPr>
    <w:rPr>
      <w:rFonts w:cstheme="minorHAnsi"/>
      <w:bCs/>
      <w:color w:val="ED9B20"/>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
    <w:basedOn w:val="Normal"/>
    <w:next w:val="Normal"/>
    <w:link w:val="HeaderChar"/>
    <w:autoRedefine/>
    <w:uiPriority w:val="99"/>
    <w:qFormat/>
    <w:rsid w:val="00AA047B"/>
    <w:pPr>
      <w:tabs>
        <w:tab w:val="center" w:pos="4513"/>
        <w:tab w:val="right" w:pos="9026"/>
      </w:tabs>
      <w:spacing w:line="240" w:lineRule="auto"/>
    </w:pPr>
    <w:rPr>
      <w:b/>
      <w:color w:val="FF9133"/>
      <w:sz w:val="24"/>
    </w:rPr>
  </w:style>
  <w:style w:type="character" w:customStyle="1" w:styleId="HeaderChar">
    <w:name w:val="Header Char"/>
    <w:aliases w:val="Header 2 Char"/>
    <w:basedOn w:val="DefaultParagraphFont"/>
    <w:link w:val="Header"/>
    <w:uiPriority w:val="99"/>
    <w:rsid w:val="00AA047B"/>
    <w:rPr>
      <w:rFonts w:ascii="Helvetica" w:hAnsi="Helvetica"/>
      <w:b/>
      <w:color w:val="FF9133"/>
      <w:sz w:val="24"/>
      <w:szCs w:val="24"/>
      <w:lang w:val="en-US" w:eastAsia="en-US"/>
    </w:rPr>
  </w:style>
  <w:style w:type="paragraph" w:styleId="Footer">
    <w:name w:val="footer"/>
    <w:basedOn w:val="Normal"/>
    <w:link w:val="FooterChar"/>
    <w:uiPriority w:val="99"/>
    <w:rsid w:val="0006024D"/>
    <w:pPr>
      <w:tabs>
        <w:tab w:val="center" w:pos="4513"/>
        <w:tab w:val="right" w:pos="9026"/>
      </w:tabs>
    </w:pPr>
  </w:style>
  <w:style w:type="character" w:customStyle="1" w:styleId="FooterChar">
    <w:name w:val="Footer Char"/>
    <w:basedOn w:val="DefaultParagraphFont"/>
    <w:link w:val="Footer"/>
    <w:uiPriority w:val="99"/>
    <w:rsid w:val="0006024D"/>
    <w:rPr>
      <w:sz w:val="24"/>
      <w:szCs w:val="24"/>
      <w:lang w:val="en-GB" w:eastAsia="en-GB"/>
    </w:rPr>
  </w:style>
  <w:style w:type="paragraph" w:styleId="BalloonText">
    <w:name w:val="Balloon Text"/>
    <w:basedOn w:val="Normal"/>
    <w:link w:val="BalloonTextChar"/>
    <w:rsid w:val="0006024D"/>
    <w:rPr>
      <w:rFonts w:ascii="Tahoma" w:hAnsi="Tahoma" w:cs="Tahoma"/>
      <w:sz w:val="16"/>
      <w:szCs w:val="16"/>
    </w:rPr>
  </w:style>
  <w:style w:type="character" w:customStyle="1" w:styleId="BalloonTextChar">
    <w:name w:val="Balloon Text Char"/>
    <w:basedOn w:val="DefaultParagraphFont"/>
    <w:link w:val="BalloonText"/>
    <w:rsid w:val="0006024D"/>
    <w:rPr>
      <w:rFonts w:ascii="Tahoma" w:hAnsi="Tahoma" w:cs="Tahoma"/>
      <w:sz w:val="16"/>
      <w:szCs w:val="16"/>
      <w:lang w:val="en-GB" w:eastAsia="en-GB"/>
    </w:rPr>
  </w:style>
  <w:style w:type="character" w:styleId="Hyperlink">
    <w:name w:val="Hyperlink"/>
    <w:basedOn w:val="DefaultParagraphFont"/>
    <w:uiPriority w:val="99"/>
    <w:rsid w:val="0006024D"/>
    <w:rPr>
      <w:color w:val="0000FF"/>
      <w:u w:val="single"/>
    </w:rPr>
  </w:style>
  <w:style w:type="paragraph" w:styleId="ListParagraph">
    <w:name w:val="List Paragraph"/>
    <w:basedOn w:val="Normal"/>
    <w:uiPriority w:val="34"/>
    <w:qFormat/>
    <w:rsid w:val="0044740D"/>
    <w:pPr>
      <w:ind w:left="720"/>
      <w:contextualSpacing/>
    </w:pPr>
    <w:rPr>
      <w:rFonts w:asciiTheme="minorHAnsi" w:hAnsiTheme="minorHAnsi" w:cstheme="minorHAnsi"/>
    </w:rPr>
  </w:style>
  <w:style w:type="character" w:customStyle="1" w:styleId="Heading1Char">
    <w:name w:val="Heading 1 Char"/>
    <w:basedOn w:val="DefaultParagraphFont"/>
    <w:link w:val="Heading1"/>
    <w:rsid w:val="0044740D"/>
    <w:rPr>
      <w:rFonts w:ascii="Helvetica" w:hAnsi="Helvetica" w:cstheme="minorHAnsi"/>
      <w:bCs/>
      <w:color w:val="ED9B20"/>
      <w:sz w:val="32"/>
      <w:szCs w:val="28"/>
      <w:lang w:val="en-US" w:eastAsia="en-US"/>
    </w:rPr>
  </w:style>
  <w:style w:type="paragraph" w:styleId="Subtitle">
    <w:name w:val="Subtitle"/>
    <w:basedOn w:val="Normal"/>
    <w:next w:val="Normal"/>
    <w:link w:val="SubtitleChar"/>
    <w:qFormat/>
    <w:rsid w:val="00AA047B"/>
    <w:pPr>
      <w:numPr>
        <w:ilvl w:val="1"/>
      </w:numPr>
    </w:pPr>
    <w:rPr>
      <w:rFonts w:ascii="Cambria" w:hAnsi="Cambria"/>
      <w:i/>
      <w:iCs/>
      <w:color w:val="ED9B20"/>
      <w:spacing w:val="15"/>
    </w:rPr>
  </w:style>
  <w:style w:type="character" w:customStyle="1" w:styleId="SubtitleChar">
    <w:name w:val="Subtitle Char"/>
    <w:basedOn w:val="DefaultParagraphFont"/>
    <w:link w:val="Subtitle"/>
    <w:rsid w:val="00AA047B"/>
    <w:rPr>
      <w:rFonts w:ascii="Cambria" w:hAnsi="Cambria"/>
      <w:i/>
      <w:iCs/>
      <w:color w:val="ED9B20"/>
      <w:spacing w:val="15"/>
      <w:sz w:val="24"/>
      <w:szCs w:val="24"/>
      <w:lang w:val="en-US" w:eastAsia="en-US"/>
    </w:rPr>
  </w:style>
  <w:style w:type="table" w:styleId="TableGrid">
    <w:name w:val="Table Grid"/>
    <w:basedOn w:val="TableNormal"/>
    <w:uiPriority w:val="59"/>
    <w:rsid w:val="003257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775C3"/>
    <w:pPr>
      <w:spacing w:before="100" w:beforeAutospacing="1" w:after="100" w:afterAutospacing="1"/>
    </w:pPr>
    <w:rPr>
      <w:lang w:val="en-IE" w:eastAsia="en-IE"/>
    </w:rPr>
  </w:style>
  <w:style w:type="paragraph" w:styleId="NoSpacing">
    <w:name w:val="No Spacing"/>
    <w:uiPriority w:val="1"/>
    <w:qFormat/>
    <w:rsid w:val="00AD7966"/>
    <w:rPr>
      <w:rFonts w:asciiTheme="minorHAnsi" w:eastAsiaTheme="minorHAnsi" w:hAnsiTheme="minorHAnsi" w:cstheme="minorBidi"/>
      <w:sz w:val="22"/>
      <w:szCs w:val="22"/>
      <w:lang w:eastAsia="en-US"/>
    </w:rPr>
  </w:style>
  <w:style w:type="character" w:styleId="Emphasis">
    <w:name w:val="Emphasis"/>
    <w:basedOn w:val="DefaultParagraphFont"/>
    <w:qFormat/>
    <w:rsid w:val="00230C10"/>
    <w:rPr>
      <w:i/>
      <w:iCs/>
    </w:rPr>
  </w:style>
  <w:style w:type="character" w:styleId="Strong">
    <w:name w:val="Strong"/>
    <w:basedOn w:val="DefaultParagraphFont"/>
    <w:qFormat/>
    <w:rsid w:val="00993D46"/>
    <w:rPr>
      <w:b/>
      <w:bCs/>
    </w:rPr>
  </w:style>
  <w:style w:type="paragraph" w:styleId="TOCHeading">
    <w:name w:val="TOC Heading"/>
    <w:basedOn w:val="Heading1"/>
    <w:next w:val="Normal"/>
    <w:uiPriority w:val="39"/>
    <w:semiHidden/>
    <w:unhideWhenUsed/>
    <w:qFormat/>
    <w:rsid w:val="00347F85"/>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qFormat/>
    <w:rsid w:val="00545790"/>
    <w:pPr>
      <w:tabs>
        <w:tab w:val="left" w:pos="3969"/>
      </w:tabs>
      <w:spacing w:line="480" w:lineRule="auto"/>
    </w:pPr>
  </w:style>
  <w:style w:type="paragraph" w:styleId="TOC2">
    <w:name w:val="toc 2"/>
    <w:basedOn w:val="Normal"/>
    <w:next w:val="Normal"/>
    <w:autoRedefine/>
    <w:uiPriority w:val="39"/>
    <w:unhideWhenUsed/>
    <w:qFormat/>
    <w:rsid w:val="00F409BA"/>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409BA"/>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rsid w:val="0068194F"/>
    <w:pPr>
      <w:ind w:left="720"/>
    </w:pPr>
  </w:style>
  <w:style w:type="paragraph" w:styleId="TOC5">
    <w:name w:val="toc 5"/>
    <w:basedOn w:val="Normal"/>
    <w:next w:val="Normal"/>
    <w:autoRedefine/>
    <w:rsid w:val="0068194F"/>
    <w:pPr>
      <w:ind w:left="960"/>
    </w:pPr>
  </w:style>
  <w:style w:type="paragraph" w:styleId="TOC6">
    <w:name w:val="toc 6"/>
    <w:basedOn w:val="Normal"/>
    <w:next w:val="Normal"/>
    <w:autoRedefine/>
    <w:rsid w:val="0068194F"/>
    <w:pPr>
      <w:ind w:left="1200"/>
    </w:pPr>
  </w:style>
  <w:style w:type="paragraph" w:styleId="TOC7">
    <w:name w:val="toc 7"/>
    <w:basedOn w:val="Normal"/>
    <w:next w:val="Normal"/>
    <w:autoRedefine/>
    <w:rsid w:val="0068194F"/>
    <w:pPr>
      <w:ind w:left="1440"/>
    </w:pPr>
  </w:style>
  <w:style w:type="paragraph" w:styleId="TOC8">
    <w:name w:val="toc 8"/>
    <w:basedOn w:val="Normal"/>
    <w:next w:val="Normal"/>
    <w:autoRedefine/>
    <w:rsid w:val="0068194F"/>
    <w:pPr>
      <w:ind w:left="1680"/>
    </w:pPr>
  </w:style>
  <w:style w:type="paragraph" w:styleId="TOC9">
    <w:name w:val="toc 9"/>
    <w:basedOn w:val="Normal"/>
    <w:next w:val="Normal"/>
    <w:autoRedefine/>
    <w:rsid w:val="0068194F"/>
    <w:pPr>
      <w:ind w:left="1920"/>
    </w:pPr>
  </w:style>
  <w:style w:type="character" w:styleId="IntenseEmphasis">
    <w:name w:val="Intense Emphasis"/>
    <w:basedOn w:val="DefaultParagraphFont"/>
    <w:uiPriority w:val="21"/>
    <w:qFormat/>
    <w:rsid w:val="00AA047B"/>
    <w:rPr>
      <w:b/>
      <w:bCs/>
      <w:i/>
      <w:iCs/>
      <w:color w:val="ED9B20"/>
    </w:rPr>
  </w:style>
  <w:style w:type="paragraph" w:styleId="Title">
    <w:name w:val="Title"/>
    <w:aliases w:val="Cover Title"/>
    <w:basedOn w:val="Normal"/>
    <w:next w:val="Normal"/>
    <w:link w:val="TitleChar"/>
    <w:qFormat/>
    <w:rsid w:val="00AA047B"/>
    <w:pPr>
      <w:spacing w:after="300" w:line="240" w:lineRule="auto"/>
      <w:contextualSpacing/>
      <w:jc w:val="right"/>
    </w:pPr>
    <w:rPr>
      <w:rFonts w:eastAsiaTheme="majorEastAsia" w:cstheme="majorBidi"/>
      <w:color w:val="FFFFFF" w:themeColor="background1"/>
      <w:spacing w:val="5"/>
      <w:kern w:val="28"/>
      <w:sz w:val="44"/>
      <w:szCs w:val="44"/>
    </w:rPr>
  </w:style>
  <w:style w:type="character" w:customStyle="1" w:styleId="TitleChar">
    <w:name w:val="Title Char"/>
    <w:aliases w:val="Cover Title Char"/>
    <w:basedOn w:val="DefaultParagraphFont"/>
    <w:link w:val="Title"/>
    <w:rsid w:val="00AA047B"/>
    <w:rPr>
      <w:rFonts w:ascii="Helvetica" w:eastAsiaTheme="majorEastAsia" w:hAnsi="Helvetica" w:cstheme="majorBidi"/>
      <w:color w:val="FFFFFF" w:themeColor="background1"/>
      <w:spacing w:val="5"/>
      <w:kern w:val="28"/>
      <w:sz w:val="44"/>
      <w:szCs w:val="44"/>
      <w:lang w:val="en-US" w:eastAsia="en-US"/>
    </w:rPr>
  </w:style>
  <w:style w:type="paragraph" w:styleId="IntenseQuote">
    <w:name w:val="Intense Quote"/>
    <w:basedOn w:val="Normal"/>
    <w:next w:val="Normal"/>
    <w:link w:val="IntenseQuoteChar"/>
    <w:uiPriority w:val="30"/>
    <w:qFormat/>
    <w:rsid w:val="00AA047B"/>
    <w:pPr>
      <w:spacing w:before="200" w:after="280" w:line="240" w:lineRule="auto"/>
      <w:ind w:left="936" w:right="936"/>
    </w:pPr>
    <w:rPr>
      <w:b/>
      <w:bCs/>
      <w:i/>
      <w:iCs/>
      <w:color w:val="FF9133"/>
    </w:rPr>
  </w:style>
  <w:style w:type="character" w:customStyle="1" w:styleId="IntenseQuoteChar">
    <w:name w:val="Intense Quote Char"/>
    <w:basedOn w:val="DefaultParagraphFont"/>
    <w:link w:val="IntenseQuote"/>
    <w:uiPriority w:val="30"/>
    <w:rsid w:val="00AA047B"/>
    <w:rPr>
      <w:rFonts w:ascii="Helvetica" w:hAnsi="Helvetica"/>
      <w:b/>
      <w:bCs/>
      <w:i/>
      <w:iCs/>
      <w:color w:val="FF9133"/>
      <w:szCs w:val="24"/>
      <w:lang w:val="en-US" w:eastAsia="en-US"/>
    </w:rPr>
  </w:style>
  <w:style w:type="character" w:styleId="UnresolvedMention">
    <w:name w:val="Unresolved Mention"/>
    <w:basedOn w:val="DefaultParagraphFont"/>
    <w:uiPriority w:val="99"/>
    <w:semiHidden/>
    <w:unhideWhenUsed/>
    <w:rsid w:val="00F96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61723">
      <w:bodyDiv w:val="1"/>
      <w:marLeft w:val="0"/>
      <w:marRight w:val="0"/>
      <w:marTop w:val="0"/>
      <w:marBottom w:val="0"/>
      <w:divBdr>
        <w:top w:val="none" w:sz="0" w:space="0" w:color="auto"/>
        <w:left w:val="none" w:sz="0" w:space="0" w:color="auto"/>
        <w:bottom w:val="none" w:sz="0" w:space="0" w:color="auto"/>
        <w:right w:val="none" w:sz="0" w:space="0" w:color="auto"/>
      </w:divBdr>
    </w:div>
    <w:div w:id="156382409">
      <w:bodyDiv w:val="1"/>
      <w:marLeft w:val="0"/>
      <w:marRight w:val="0"/>
      <w:marTop w:val="0"/>
      <w:marBottom w:val="0"/>
      <w:divBdr>
        <w:top w:val="none" w:sz="0" w:space="0" w:color="auto"/>
        <w:left w:val="none" w:sz="0" w:space="0" w:color="auto"/>
        <w:bottom w:val="none" w:sz="0" w:space="0" w:color="auto"/>
        <w:right w:val="none" w:sz="0" w:space="0" w:color="auto"/>
      </w:divBdr>
    </w:div>
    <w:div w:id="183593172">
      <w:bodyDiv w:val="1"/>
      <w:marLeft w:val="0"/>
      <w:marRight w:val="0"/>
      <w:marTop w:val="0"/>
      <w:marBottom w:val="0"/>
      <w:divBdr>
        <w:top w:val="none" w:sz="0" w:space="0" w:color="auto"/>
        <w:left w:val="none" w:sz="0" w:space="0" w:color="auto"/>
        <w:bottom w:val="none" w:sz="0" w:space="0" w:color="auto"/>
        <w:right w:val="none" w:sz="0" w:space="0" w:color="auto"/>
      </w:divBdr>
    </w:div>
    <w:div w:id="187564577">
      <w:bodyDiv w:val="1"/>
      <w:marLeft w:val="0"/>
      <w:marRight w:val="0"/>
      <w:marTop w:val="0"/>
      <w:marBottom w:val="0"/>
      <w:divBdr>
        <w:top w:val="none" w:sz="0" w:space="0" w:color="auto"/>
        <w:left w:val="none" w:sz="0" w:space="0" w:color="auto"/>
        <w:bottom w:val="none" w:sz="0" w:space="0" w:color="auto"/>
        <w:right w:val="none" w:sz="0" w:space="0" w:color="auto"/>
      </w:divBdr>
    </w:div>
    <w:div w:id="263732489">
      <w:bodyDiv w:val="1"/>
      <w:marLeft w:val="0"/>
      <w:marRight w:val="0"/>
      <w:marTop w:val="0"/>
      <w:marBottom w:val="0"/>
      <w:divBdr>
        <w:top w:val="none" w:sz="0" w:space="0" w:color="auto"/>
        <w:left w:val="none" w:sz="0" w:space="0" w:color="auto"/>
        <w:bottom w:val="none" w:sz="0" w:space="0" w:color="auto"/>
        <w:right w:val="none" w:sz="0" w:space="0" w:color="auto"/>
      </w:divBdr>
    </w:div>
    <w:div w:id="289093448">
      <w:bodyDiv w:val="1"/>
      <w:marLeft w:val="0"/>
      <w:marRight w:val="0"/>
      <w:marTop w:val="0"/>
      <w:marBottom w:val="0"/>
      <w:divBdr>
        <w:top w:val="none" w:sz="0" w:space="0" w:color="auto"/>
        <w:left w:val="none" w:sz="0" w:space="0" w:color="auto"/>
        <w:bottom w:val="none" w:sz="0" w:space="0" w:color="auto"/>
        <w:right w:val="none" w:sz="0" w:space="0" w:color="auto"/>
      </w:divBdr>
    </w:div>
    <w:div w:id="301234768">
      <w:bodyDiv w:val="1"/>
      <w:marLeft w:val="0"/>
      <w:marRight w:val="0"/>
      <w:marTop w:val="0"/>
      <w:marBottom w:val="0"/>
      <w:divBdr>
        <w:top w:val="none" w:sz="0" w:space="0" w:color="auto"/>
        <w:left w:val="none" w:sz="0" w:space="0" w:color="auto"/>
        <w:bottom w:val="none" w:sz="0" w:space="0" w:color="auto"/>
        <w:right w:val="none" w:sz="0" w:space="0" w:color="auto"/>
      </w:divBdr>
    </w:div>
    <w:div w:id="310256935">
      <w:bodyDiv w:val="1"/>
      <w:marLeft w:val="0"/>
      <w:marRight w:val="0"/>
      <w:marTop w:val="0"/>
      <w:marBottom w:val="0"/>
      <w:divBdr>
        <w:top w:val="none" w:sz="0" w:space="0" w:color="auto"/>
        <w:left w:val="none" w:sz="0" w:space="0" w:color="auto"/>
        <w:bottom w:val="none" w:sz="0" w:space="0" w:color="auto"/>
        <w:right w:val="none" w:sz="0" w:space="0" w:color="auto"/>
      </w:divBdr>
    </w:div>
    <w:div w:id="324942619">
      <w:bodyDiv w:val="1"/>
      <w:marLeft w:val="0"/>
      <w:marRight w:val="0"/>
      <w:marTop w:val="0"/>
      <w:marBottom w:val="0"/>
      <w:divBdr>
        <w:top w:val="none" w:sz="0" w:space="0" w:color="auto"/>
        <w:left w:val="none" w:sz="0" w:space="0" w:color="auto"/>
        <w:bottom w:val="none" w:sz="0" w:space="0" w:color="auto"/>
        <w:right w:val="none" w:sz="0" w:space="0" w:color="auto"/>
      </w:divBdr>
      <w:divsChild>
        <w:div w:id="564075292">
          <w:marLeft w:val="1627"/>
          <w:marRight w:val="0"/>
          <w:marTop w:val="0"/>
          <w:marBottom w:val="0"/>
          <w:divBdr>
            <w:top w:val="none" w:sz="0" w:space="0" w:color="auto"/>
            <w:left w:val="none" w:sz="0" w:space="0" w:color="auto"/>
            <w:bottom w:val="none" w:sz="0" w:space="0" w:color="auto"/>
            <w:right w:val="none" w:sz="0" w:space="0" w:color="auto"/>
          </w:divBdr>
        </w:div>
      </w:divsChild>
    </w:div>
    <w:div w:id="358892046">
      <w:bodyDiv w:val="1"/>
      <w:marLeft w:val="0"/>
      <w:marRight w:val="0"/>
      <w:marTop w:val="0"/>
      <w:marBottom w:val="0"/>
      <w:divBdr>
        <w:top w:val="none" w:sz="0" w:space="0" w:color="auto"/>
        <w:left w:val="none" w:sz="0" w:space="0" w:color="auto"/>
        <w:bottom w:val="none" w:sz="0" w:space="0" w:color="auto"/>
        <w:right w:val="none" w:sz="0" w:space="0" w:color="auto"/>
      </w:divBdr>
    </w:div>
    <w:div w:id="417412933">
      <w:bodyDiv w:val="1"/>
      <w:marLeft w:val="0"/>
      <w:marRight w:val="0"/>
      <w:marTop w:val="0"/>
      <w:marBottom w:val="0"/>
      <w:divBdr>
        <w:top w:val="none" w:sz="0" w:space="0" w:color="auto"/>
        <w:left w:val="none" w:sz="0" w:space="0" w:color="auto"/>
        <w:bottom w:val="none" w:sz="0" w:space="0" w:color="auto"/>
        <w:right w:val="none" w:sz="0" w:space="0" w:color="auto"/>
      </w:divBdr>
      <w:divsChild>
        <w:div w:id="1207840725">
          <w:marLeft w:val="1627"/>
          <w:marRight w:val="0"/>
          <w:marTop w:val="0"/>
          <w:marBottom w:val="0"/>
          <w:divBdr>
            <w:top w:val="none" w:sz="0" w:space="0" w:color="auto"/>
            <w:left w:val="none" w:sz="0" w:space="0" w:color="auto"/>
            <w:bottom w:val="none" w:sz="0" w:space="0" w:color="auto"/>
            <w:right w:val="none" w:sz="0" w:space="0" w:color="auto"/>
          </w:divBdr>
        </w:div>
      </w:divsChild>
    </w:div>
    <w:div w:id="437066333">
      <w:bodyDiv w:val="1"/>
      <w:marLeft w:val="0"/>
      <w:marRight w:val="0"/>
      <w:marTop w:val="0"/>
      <w:marBottom w:val="0"/>
      <w:divBdr>
        <w:top w:val="none" w:sz="0" w:space="0" w:color="auto"/>
        <w:left w:val="none" w:sz="0" w:space="0" w:color="auto"/>
        <w:bottom w:val="none" w:sz="0" w:space="0" w:color="auto"/>
        <w:right w:val="none" w:sz="0" w:space="0" w:color="auto"/>
      </w:divBdr>
    </w:div>
    <w:div w:id="454494134">
      <w:bodyDiv w:val="1"/>
      <w:marLeft w:val="0"/>
      <w:marRight w:val="0"/>
      <w:marTop w:val="0"/>
      <w:marBottom w:val="0"/>
      <w:divBdr>
        <w:top w:val="none" w:sz="0" w:space="0" w:color="auto"/>
        <w:left w:val="none" w:sz="0" w:space="0" w:color="auto"/>
        <w:bottom w:val="none" w:sz="0" w:space="0" w:color="auto"/>
        <w:right w:val="none" w:sz="0" w:space="0" w:color="auto"/>
      </w:divBdr>
    </w:div>
    <w:div w:id="497843573">
      <w:bodyDiv w:val="1"/>
      <w:marLeft w:val="0"/>
      <w:marRight w:val="0"/>
      <w:marTop w:val="0"/>
      <w:marBottom w:val="0"/>
      <w:divBdr>
        <w:top w:val="none" w:sz="0" w:space="0" w:color="auto"/>
        <w:left w:val="none" w:sz="0" w:space="0" w:color="auto"/>
        <w:bottom w:val="none" w:sz="0" w:space="0" w:color="auto"/>
        <w:right w:val="none" w:sz="0" w:space="0" w:color="auto"/>
      </w:divBdr>
    </w:div>
    <w:div w:id="512308978">
      <w:bodyDiv w:val="1"/>
      <w:marLeft w:val="0"/>
      <w:marRight w:val="0"/>
      <w:marTop w:val="0"/>
      <w:marBottom w:val="0"/>
      <w:divBdr>
        <w:top w:val="none" w:sz="0" w:space="0" w:color="auto"/>
        <w:left w:val="none" w:sz="0" w:space="0" w:color="auto"/>
        <w:bottom w:val="none" w:sz="0" w:space="0" w:color="auto"/>
        <w:right w:val="none" w:sz="0" w:space="0" w:color="auto"/>
      </w:divBdr>
      <w:divsChild>
        <w:div w:id="1479879315">
          <w:marLeft w:val="0"/>
          <w:marRight w:val="0"/>
          <w:marTop w:val="0"/>
          <w:marBottom w:val="0"/>
          <w:divBdr>
            <w:top w:val="none" w:sz="0" w:space="0" w:color="auto"/>
            <w:left w:val="none" w:sz="0" w:space="0" w:color="auto"/>
            <w:bottom w:val="none" w:sz="0" w:space="0" w:color="auto"/>
            <w:right w:val="none" w:sz="0" w:space="0" w:color="auto"/>
          </w:divBdr>
          <w:divsChild>
            <w:div w:id="2136633544">
              <w:marLeft w:val="0"/>
              <w:marRight w:val="0"/>
              <w:marTop w:val="0"/>
              <w:marBottom w:val="0"/>
              <w:divBdr>
                <w:top w:val="none" w:sz="0" w:space="0" w:color="auto"/>
                <w:left w:val="none" w:sz="0" w:space="0" w:color="auto"/>
                <w:bottom w:val="none" w:sz="0" w:space="0" w:color="auto"/>
                <w:right w:val="none" w:sz="0" w:space="0" w:color="auto"/>
              </w:divBdr>
              <w:divsChild>
                <w:div w:id="1556114997">
                  <w:marLeft w:val="0"/>
                  <w:marRight w:val="0"/>
                  <w:marTop w:val="0"/>
                  <w:marBottom w:val="0"/>
                  <w:divBdr>
                    <w:top w:val="none" w:sz="0" w:space="0" w:color="auto"/>
                    <w:left w:val="none" w:sz="0" w:space="0" w:color="auto"/>
                    <w:bottom w:val="none" w:sz="0" w:space="0" w:color="auto"/>
                    <w:right w:val="none" w:sz="0" w:space="0" w:color="auto"/>
                  </w:divBdr>
                  <w:divsChild>
                    <w:div w:id="1399789635">
                      <w:marLeft w:val="0"/>
                      <w:marRight w:val="0"/>
                      <w:marTop w:val="0"/>
                      <w:marBottom w:val="0"/>
                      <w:divBdr>
                        <w:top w:val="none" w:sz="0" w:space="0" w:color="auto"/>
                        <w:left w:val="none" w:sz="0" w:space="0" w:color="auto"/>
                        <w:bottom w:val="none" w:sz="0" w:space="0" w:color="auto"/>
                        <w:right w:val="none" w:sz="0" w:space="0" w:color="auto"/>
                      </w:divBdr>
                      <w:divsChild>
                        <w:div w:id="1003823158">
                          <w:marLeft w:val="0"/>
                          <w:marRight w:val="0"/>
                          <w:marTop w:val="0"/>
                          <w:marBottom w:val="0"/>
                          <w:divBdr>
                            <w:top w:val="none" w:sz="0" w:space="0" w:color="auto"/>
                            <w:left w:val="none" w:sz="0" w:space="0" w:color="auto"/>
                            <w:bottom w:val="none" w:sz="0" w:space="0" w:color="auto"/>
                            <w:right w:val="none" w:sz="0" w:space="0" w:color="auto"/>
                          </w:divBdr>
                          <w:divsChild>
                            <w:div w:id="1023433699">
                              <w:marLeft w:val="0"/>
                              <w:marRight w:val="0"/>
                              <w:marTop w:val="0"/>
                              <w:marBottom w:val="0"/>
                              <w:divBdr>
                                <w:top w:val="none" w:sz="0" w:space="0" w:color="auto"/>
                                <w:left w:val="none" w:sz="0" w:space="0" w:color="auto"/>
                                <w:bottom w:val="none" w:sz="0" w:space="0" w:color="auto"/>
                                <w:right w:val="none" w:sz="0" w:space="0" w:color="auto"/>
                              </w:divBdr>
                              <w:divsChild>
                                <w:div w:id="2035766293">
                                  <w:marLeft w:val="0"/>
                                  <w:marRight w:val="0"/>
                                  <w:marTop w:val="0"/>
                                  <w:marBottom w:val="0"/>
                                  <w:divBdr>
                                    <w:top w:val="none" w:sz="0" w:space="0" w:color="auto"/>
                                    <w:left w:val="none" w:sz="0" w:space="0" w:color="auto"/>
                                    <w:bottom w:val="none" w:sz="0" w:space="0" w:color="auto"/>
                                    <w:right w:val="none" w:sz="0" w:space="0" w:color="auto"/>
                                  </w:divBdr>
                                  <w:divsChild>
                                    <w:div w:id="2540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239213">
      <w:bodyDiv w:val="1"/>
      <w:marLeft w:val="0"/>
      <w:marRight w:val="0"/>
      <w:marTop w:val="0"/>
      <w:marBottom w:val="0"/>
      <w:divBdr>
        <w:top w:val="none" w:sz="0" w:space="0" w:color="auto"/>
        <w:left w:val="none" w:sz="0" w:space="0" w:color="auto"/>
        <w:bottom w:val="none" w:sz="0" w:space="0" w:color="auto"/>
        <w:right w:val="none" w:sz="0" w:space="0" w:color="auto"/>
      </w:divBdr>
    </w:div>
    <w:div w:id="529491979">
      <w:bodyDiv w:val="1"/>
      <w:marLeft w:val="0"/>
      <w:marRight w:val="0"/>
      <w:marTop w:val="0"/>
      <w:marBottom w:val="0"/>
      <w:divBdr>
        <w:top w:val="none" w:sz="0" w:space="0" w:color="auto"/>
        <w:left w:val="none" w:sz="0" w:space="0" w:color="auto"/>
        <w:bottom w:val="none" w:sz="0" w:space="0" w:color="auto"/>
        <w:right w:val="none" w:sz="0" w:space="0" w:color="auto"/>
      </w:divBdr>
    </w:div>
    <w:div w:id="572857414">
      <w:bodyDiv w:val="1"/>
      <w:marLeft w:val="0"/>
      <w:marRight w:val="0"/>
      <w:marTop w:val="0"/>
      <w:marBottom w:val="0"/>
      <w:divBdr>
        <w:top w:val="none" w:sz="0" w:space="0" w:color="auto"/>
        <w:left w:val="none" w:sz="0" w:space="0" w:color="auto"/>
        <w:bottom w:val="none" w:sz="0" w:space="0" w:color="auto"/>
        <w:right w:val="none" w:sz="0" w:space="0" w:color="auto"/>
      </w:divBdr>
    </w:div>
    <w:div w:id="583608807">
      <w:bodyDiv w:val="1"/>
      <w:marLeft w:val="0"/>
      <w:marRight w:val="0"/>
      <w:marTop w:val="0"/>
      <w:marBottom w:val="0"/>
      <w:divBdr>
        <w:top w:val="none" w:sz="0" w:space="0" w:color="auto"/>
        <w:left w:val="none" w:sz="0" w:space="0" w:color="auto"/>
        <w:bottom w:val="none" w:sz="0" w:space="0" w:color="auto"/>
        <w:right w:val="none" w:sz="0" w:space="0" w:color="auto"/>
      </w:divBdr>
    </w:div>
    <w:div w:id="619606884">
      <w:bodyDiv w:val="1"/>
      <w:marLeft w:val="0"/>
      <w:marRight w:val="0"/>
      <w:marTop w:val="0"/>
      <w:marBottom w:val="0"/>
      <w:divBdr>
        <w:top w:val="none" w:sz="0" w:space="0" w:color="auto"/>
        <w:left w:val="none" w:sz="0" w:space="0" w:color="auto"/>
        <w:bottom w:val="none" w:sz="0" w:space="0" w:color="auto"/>
        <w:right w:val="none" w:sz="0" w:space="0" w:color="auto"/>
      </w:divBdr>
      <w:divsChild>
        <w:div w:id="732234640">
          <w:marLeft w:val="1627"/>
          <w:marRight w:val="0"/>
          <w:marTop w:val="0"/>
          <w:marBottom w:val="0"/>
          <w:divBdr>
            <w:top w:val="none" w:sz="0" w:space="0" w:color="auto"/>
            <w:left w:val="none" w:sz="0" w:space="0" w:color="auto"/>
            <w:bottom w:val="none" w:sz="0" w:space="0" w:color="auto"/>
            <w:right w:val="none" w:sz="0" w:space="0" w:color="auto"/>
          </w:divBdr>
        </w:div>
      </w:divsChild>
    </w:div>
    <w:div w:id="629559139">
      <w:bodyDiv w:val="1"/>
      <w:marLeft w:val="0"/>
      <w:marRight w:val="0"/>
      <w:marTop w:val="0"/>
      <w:marBottom w:val="0"/>
      <w:divBdr>
        <w:top w:val="none" w:sz="0" w:space="0" w:color="auto"/>
        <w:left w:val="none" w:sz="0" w:space="0" w:color="auto"/>
        <w:bottom w:val="none" w:sz="0" w:space="0" w:color="auto"/>
        <w:right w:val="none" w:sz="0" w:space="0" w:color="auto"/>
      </w:divBdr>
    </w:div>
    <w:div w:id="687367496">
      <w:bodyDiv w:val="1"/>
      <w:marLeft w:val="0"/>
      <w:marRight w:val="0"/>
      <w:marTop w:val="0"/>
      <w:marBottom w:val="0"/>
      <w:divBdr>
        <w:top w:val="none" w:sz="0" w:space="0" w:color="auto"/>
        <w:left w:val="none" w:sz="0" w:space="0" w:color="auto"/>
        <w:bottom w:val="none" w:sz="0" w:space="0" w:color="auto"/>
        <w:right w:val="none" w:sz="0" w:space="0" w:color="auto"/>
      </w:divBdr>
    </w:div>
    <w:div w:id="705980677">
      <w:bodyDiv w:val="1"/>
      <w:marLeft w:val="0"/>
      <w:marRight w:val="0"/>
      <w:marTop w:val="0"/>
      <w:marBottom w:val="0"/>
      <w:divBdr>
        <w:top w:val="none" w:sz="0" w:space="0" w:color="auto"/>
        <w:left w:val="none" w:sz="0" w:space="0" w:color="auto"/>
        <w:bottom w:val="none" w:sz="0" w:space="0" w:color="auto"/>
        <w:right w:val="none" w:sz="0" w:space="0" w:color="auto"/>
      </w:divBdr>
    </w:div>
    <w:div w:id="720323879">
      <w:bodyDiv w:val="1"/>
      <w:marLeft w:val="0"/>
      <w:marRight w:val="0"/>
      <w:marTop w:val="0"/>
      <w:marBottom w:val="0"/>
      <w:divBdr>
        <w:top w:val="none" w:sz="0" w:space="0" w:color="auto"/>
        <w:left w:val="none" w:sz="0" w:space="0" w:color="auto"/>
        <w:bottom w:val="none" w:sz="0" w:space="0" w:color="auto"/>
        <w:right w:val="none" w:sz="0" w:space="0" w:color="auto"/>
      </w:divBdr>
    </w:div>
    <w:div w:id="988946624">
      <w:bodyDiv w:val="1"/>
      <w:marLeft w:val="0"/>
      <w:marRight w:val="0"/>
      <w:marTop w:val="0"/>
      <w:marBottom w:val="0"/>
      <w:divBdr>
        <w:top w:val="none" w:sz="0" w:space="0" w:color="auto"/>
        <w:left w:val="none" w:sz="0" w:space="0" w:color="auto"/>
        <w:bottom w:val="none" w:sz="0" w:space="0" w:color="auto"/>
        <w:right w:val="none" w:sz="0" w:space="0" w:color="auto"/>
      </w:divBdr>
    </w:div>
    <w:div w:id="1034694447">
      <w:bodyDiv w:val="1"/>
      <w:marLeft w:val="0"/>
      <w:marRight w:val="0"/>
      <w:marTop w:val="0"/>
      <w:marBottom w:val="0"/>
      <w:divBdr>
        <w:top w:val="none" w:sz="0" w:space="0" w:color="auto"/>
        <w:left w:val="none" w:sz="0" w:space="0" w:color="auto"/>
        <w:bottom w:val="none" w:sz="0" w:space="0" w:color="auto"/>
        <w:right w:val="none" w:sz="0" w:space="0" w:color="auto"/>
      </w:divBdr>
    </w:div>
    <w:div w:id="1037000315">
      <w:bodyDiv w:val="1"/>
      <w:marLeft w:val="0"/>
      <w:marRight w:val="0"/>
      <w:marTop w:val="0"/>
      <w:marBottom w:val="0"/>
      <w:divBdr>
        <w:top w:val="none" w:sz="0" w:space="0" w:color="auto"/>
        <w:left w:val="none" w:sz="0" w:space="0" w:color="auto"/>
        <w:bottom w:val="none" w:sz="0" w:space="0" w:color="auto"/>
        <w:right w:val="none" w:sz="0" w:space="0" w:color="auto"/>
      </w:divBdr>
    </w:div>
    <w:div w:id="1116867161">
      <w:bodyDiv w:val="1"/>
      <w:marLeft w:val="0"/>
      <w:marRight w:val="0"/>
      <w:marTop w:val="0"/>
      <w:marBottom w:val="0"/>
      <w:divBdr>
        <w:top w:val="none" w:sz="0" w:space="0" w:color="auto"/>
        <w:left w:val="none" w:sz="0" w:space="0" w:color="auto"/>
        <w:bottom w:val="none" w:sz="0" w:space="0" w:color="auto"/>
        <w:right w:val="none" w:sz="0" w:space="0" w:color="auto"/>
      </w:divBdr>
    </w:div>
    <w:div w:id="1150362754">
      <w:bodyDiv w:val="1"/>
      <w:marLeft w:val="0"/>
      <w:marRight w:val="0"/>
      <w:marTop w:val="0"/>
      <w:marBottom w:val="0"/>
      <w:divBdr>
        <w:top w:val="none" w:sz="0" w:space="0" w:color="auto"/>
        <w:left w:val="none" w:sz="0" w:space="0" w:color="auto"/>
        <w:bottom w:val="none" w:sz="0" w:space="0" w:color="auto"/>
        <w:right w:val="none" w:sz="0" w:space="0" w:color="auto"/>
      </w:divBdr>
    </w:div>
    <w:div w:id="1219629318">
      <w:bodyDiv w:val="1"/>
      <w:marLeft w:val="0"/>
      <w:marRight w:val="0"/>
      <w:marTop w:val="0"/>
      <w:marBottom w:val="0"/>
      <w:divBdr>
        <w:top w:val="none" w:sz="0" w:space="0" w:color="auto"/>
        <w:left w:val="none" w:sz="0" w:space="0" w:color="auto"/>
        <w:bottom w:val="none" w:sz="0" w:space="0" w:color="auto"/>
        <w:right w:val="none" w:sz="0" w:space="0" w:color="auto"/>
      </w:divBdr>
    </w:div>
    <w:div w:id="1227060597">
      <w:bodyDiv w:val="1"/>
      <w:marLeft w:val="0"/>
      <w:marRight w:val="0"/>
      <w:marTop w:val="0"/>
      <w:marBottom w:val="0"/>
      <w:divBdr>
        <w:top w:val="none" w:sz="0" w:space="0" w:color="auto"/>
        <w:left w:val="none" w:sz="0" w:space="0" w:color="auto"/>
        <w:bottom w:val="none" w:sz="0" w:space="0" w:color="auto"/>
        <w:right w:val="none" w:sz="0" w:space="0" w:color="auto"/>
      </w:divBdr>
    </w:div>
    <w:div w:id="1263413207">
      <w:bodyDiv w:val="1"/>
      <w:marLeft w:val="0"/>
      <w:marRight w:val="0"/>
      <w:marTop w:val="0"/>
      <w:marBottom w:val="0"/>
      <w:divBdr>
        <w:top w:val="none" w:sz="0" w:space="0" w:color="auto"/>
        <w:left w:val="none" w:sz="0" w:space="0" w:color="auto"/>
        <w:bottom w:val="none" w:sz="0" w:space="0" w:color="auto"/>
        <w:right w:val="none" w:sz="0" w:space="0" w:color="auto"/>
      </w:divBdr>
      <w:divsChild>
        <w:div w:id="1427849285">
          <w:marLeft w:val="0"/>
          <w:marRight w:val="0"/>
          <w:marTop w:val="0"/>
          <w:marBottom w:val="0"/>
          <w:divBdr>
            <w:top w:val="none" w:sz="0" w:space="0" w:color="auto"/>
            <w:left w:val="none" w:sz="0" w:space="0" w:color="auto"/>
            <w:bottom w:val="none" w:sz="0" w:space="0" w:color="auto"/>
            <w:right w:val="none" w:sz="0" w:space="0" w:color="auto"/>
          </w:divBdr>
          <w:divsChild>
            <w:div w:id="145586940">
              <w:marLeft w:val="0"/>
              <w:marRight w:val="0"/>
              <w:marTop w:val="0"/>
              <w:marBottom w:val="0"/>
              <w:divBdr>
                <w:top w:val="none" w:sz="0" w:space="0" w:color="auto"/>
                <w:left w:val="none" w:sz="0" w:space="0" w:color="auto"/>
                <w:bottom w:val="none" w:sz="0" w:space="0" w:color="auto"/>
                <w:right w:val="none" w:sz="0" w:space="0" w:color="auto"/>
              </w:divBdr>
              <w:divsChild>
                <w:div w:id="705108050">
                  <w:marLeft w:val="0"/>
                  <w:marRight w:val="0"/>
                  <w:marTop w:val="0"/>
                  <w:marBottom w:val="0"/>
                  <w:divBdr>
                    <w:top w:val="none" w:sz="0" w:space="0" w:color="auto"/>
                    <w:left w:val="none" w:sz="0" w:space="0" w:color="auto"/>
                    <w:bottom w:val="none" w:sz="0" w:space="0" w:color="auto"/>
                    <w:right w:val="none" w:sz="0" w:space="0" w:color="auto"/>
                  </w:divBdr>
                  <w:divsChild>
                    <w:div w:id="172572757">
                      <w:marLeft w:val="0"/>
                      <w:marRight w:val="0"/>
                      <w:marTop w:val="0"/>
                      <w:marBottom w:val="0"/>
                      <w:divBdr>
                        <w:top w:val="none" w:sz="0" w:space="0" w:color="auto"/>
                        <w:left w:val="none" w:sz="0" w:space="0" w:color="auto"/>
                        <w:bottom w:val="none" w:sz="0" w:space="0" w:color="auto"/>
                        <w:right w:val="none" w:sz="0" w:space="0" w:color="auto"/>
                      </w:divBdr>
                      <w:divsChild>
                        <w:div w:id="894782406">
                          <w:marLeft w:val="0"/>
                          <w:marRight w:val="0"/>
                          <w:marTop w:val="0"/>
                          <w:marBottom w:val="0"/>
                          <w:divBdr>
                            <w:top w:val="none" w:sz="0" w:space="0" w:color="auto"/>
                            <w:left w:val="none" w:sz="0" w:space="0" w:color="auto"/>
                            <w:bottom w:val="none" w:sz="0" w:space="0" w:color="auto"/>
                            <w:right w:val="none" w:sz="0" w:space="0" w:color="auto"/>
                          </w:divBdr>
                          <w:divsChild>
                            <w:div w:id="2052606482">
                              <w:marLeft w:val="0"/>
                              <w:marRight w:val="0"/>
                              <w:marTop w:val="0"/>
                              <w:marBottom w:val="0"/>
                              <w:divBdr>
                                <w:top w:val="none" w:sz="0" w:space="0" w:color="auto"/>
                                <w:left w:val="none" w:sz="0" w:space="0" w:color="auto"/>
                                <w:bottom w:val="none" w:sz="0" w:space="0" w:color="auto"/>
                                <w:right w:val="none" w:sz="0" w:space="0" w:color="auto"/>
                              </w:divBdr>
                              <w:divsChild>
                                <w:div w:id="471555565">
                                  <w:marLeft w:val="0"/>
                                  <w:marRight w:val="0"/>
                                  <w:marTop w:val="0"/>
                                  <w:marBottom w:val="0"/>
                                  <w:divBdr>
                                    <w:top w:val="none" w:sz="0" w:space="0" w:color="auto"/>
                                    <w:left w:val="none" w:sz="0" w:space="0" w:color="auto"/>
                                    <w:bottom w:val="none" w:sz="0" w:space="0" w:color="auto"/>
                                    <w:right w:val="none" w:sz="0" w:space="0" w:color="auto"/>
                                  </w:divBdr>
                                  <w:divsChild>
                                    <w:div w:id="16705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416331">
      <w:bodyDiv w:val="1"/>
      <w:marLeft w:val="0"/>
      <w:marRight w:val="0"/>
      <w:marTop w:val="0"/>
      <w:marBottom w:val="0"/>
      <w:divBdr>
        <w:top w:val="none" w:sz="0" w:space="0" w:color="auto"/>
        <w:left w:val="none" w:sz="0" w:space="0" w:color="auto"/>
        <w:bottom w:val="none" w:sz="0" w:space="0" w:color="auto"/>
        <w:right w:val="none" w:sz="0" w:space="0" w:color="auto"/>
      </w:divBdr>
    </w:div>
    <w:div w:id="1303383960">
      <w:bodyDiv w:val="1"/>
      <w:marLeft w:val="0"/>
      <w:marRight w:val="0"/>
      <w:marTop w:val="0"/>
      <w:marBottom w:val="0"/>
      <w:divBdr>
        <w:top w:val="none" w:sz="0" w:space="0" w:color="auto"/>
        <w:left w:val="none" w:sz="0" w:space="0" w:color="auto"/>
        <w:bottom w:val="none" w:sz="0" w:space="0" w:color="auto"/>
        <w:right w:val="none" w:sz="0" w:space="0" w:color="auto"/>
      </w:divBdr>
    </w:div>
    <w:div w:id="1306742928">
      <w:bodyDiv w:val="1"/>
      <w:marLeft w:val="0"/>
      <w:marRight w:val="0"/>
      <w:marTop w:val="0"/>
      <w:marBottom w:val="0"/>
      <w:divBdr>
        <w:top w:val="none" w:sz="0" w:space="0" w:color="auto"/>
        <w:left w:val="none" w:sz="0" w:space="0" w:color="auto"/>
        <w:bottom w:val="none" w:sz="0" w:space="0" w:color="auto"/>
        <w:right w:val="none" w:sz="0" w:space="0" w:color="auto"/>
      </w:divBdr>
    </w:div>
    <w:div w:id="1376857672">
      <w:bodyDiv w:val="1"/>
      <w:marLeft w:val="0"/>
      <w:marRight w:val="0"/>
      <w:marTop w:val="0"/>
      <w:marBottom w:val="0"/>
      <w:divBdr>
        <w:top w:val="none" w:sz="0" w:space="0" w:color="auto"/>
        <w:left w:val="none" w:sz="0" w:space="0" w:color="auto"/>
        <w:bottom w:val="none" w:sz="0" w:space="0" w:color="auto"/>
        <w:right w:val="none" w:sz="0" w:space="0" w:color="auto"/>
      </w:divBdr>
    </w:div>
    <w:div w:id="1420523103">
      <w:bodyDiv w:val="1"/>
      <w:marLeft w:val="0"/>
      <w:marRight w:val="0"/>
      <w:marTop w:val="0"/>
      <w:marBottom w:val="0"/>
      <w:divBdr>
        <w:top w:val="none" w:sz="0" w:space="0" w:color="auto"/>
        <w:left w:val="none" w:sz="0" w:space="0" w:color="auto"/>
        <w:bottom w:val="none" w:sz="0" w:space="0" w:color="auto"/>
        <w:right w:val="none" w:sz="0" w:space="0" w:color="auto"/>
      </w:divBdr>
    </w:div>
    <w:div w:id="1605529323">
      <w:bodyDiv w:val="1"/>
      <w:marLeft w:val="0"/>
      <w:marRight w:val="0"/>
      <w:marTop w:val="0"/>
      <w:marBottom w:val="0"/>
      <w:divBdr>
        <w:top w:val="none" w:sz="0" w:space="0" w:color="auto"/>
        <w:left w:val="none" w:sz="0" w:space="0" w:color="auto"/>
        <w:bottom w:val="none" w:sz="0" w:space="0" w:color="auto"/>
        <w:right w:val="none" w:sz="0" w:space="0" w:color="auto"/>
      </w:divBdr>
      <w:divsChild>
        <w:div w:id="1544949421">
          <w:marLeft w:val="0"/>
          <w:marRight w:val="0"/>
          <w:marTop w:val="0"/>
          <w:marBottom w:val="0"/>
          <w:divBdr>
            <w:top w:val="none" w:sz="0" w:space="0" w:color="auto"/>
            <w:left w:val="none" w:sz="0" w:space="0" w:color="auto"/>
            <w:bottom w:val="none" w:sz="0" w:space="0" w:color="auto"/>
            <w:right w:val="none" w:sz="0" w:space="0" w:color="auto"/>
          </w:divBdr>
          <w:divsChild>
            <w:div w:id="1335762778">
              <w:marLeft w:val="0"/>
              <w:marRight w:val="0"/>
              <w:marTop w:val="0"/>
              <w:marBottom w:val="0"/>
              <w:divBdr>
                <w:top w:val="none" w:sz="0" w:space="0" w:color="auto"/>
                <w:left w:val="none" w:sz="0" w:space="0" w:color="auto"/>
                <w:bottom w:val="none" w:sz="0" w:space="0" w:color="auto"/>
                <w:right w:val="none" w:sz="0" w:space="0" w:color="auto"/>
              </w:divBdr>
              <w:divsChild>
                <w:div w:id="1391152629">
                  <w:marLeft w:val="0"/>
                  <w:marRight w:val="0"/>
                  <w:marTop w:val="0"/>
                  <w:marBottom w:val="0"/>
                  <w:divBdr>
                    <w:top w:val="none" w:sz="0" w:space="0" w:color="auto"/>
                    <w:left w:val="none" w:sz="0" w:space="0" w:color="auto"/>
                    <w:bottom w:val="none" w:sz="0" w:space="0" w:color="auto"/>
                    <w:right w:val="none" w:sz="0" w:space="0" w:color="auto"/>
                  </w:divBdr>
                  <w:divsChild>
                    <w:div w:id="828985852">
                      <w:marLeft w:val="0"/>
                      <w:marRight w:val="0"/>
                      <w:marTop w:val="0"/>
                      <w:marBottom w:val="0"/>
                      <w:divBdr>
                        <w:top w:val="none" w:sz="0" w:space="0" w:color="auto"/>
                        <w:left w:val="none" w:sz="0" w:space="0" w:color="auto"/>
                        <w:bottom w:val="none" w:sz="0" w:space="0" w:color="auto"/>
                        <w:right w:val="none" w:sz="0" w:space="0" w:color="auto"/>
                      </w:divBdr>
                      <w:divsChild>
                        <w:div w:id="2121021458">
                          <w:marLeft w:val="0"/>
                          <w:marRight w:val="0"/>
                          <w:marTop w:val="0"/>
                          <w:marBottom w:val="0"/>
                          <w:divBdr>
                            <w:top w:val="none" w:sz="0" w:space="0" w:color="auto"/>
                            <w:left w:val="none" w:sz="0" w:space="0" w:color="auto"/>
                            <w:bottom w:val="none" w:sz="0" w:space="0" w:color="auto"/>
                            <w:right w:val="none" w:sz="0" w:space="0" w:color="auto"/>
                          </w:divBdr>
                          <w:divsChild>
                            <w:div w:id="262614536">
                              <w:marLeft w:val="0"/>
                              <w:marRight w:val="0"/>
                              <w:marTop w:val="0"/>
                              <w:marBottom w:val="0"/>
                              <w:divBdr>
                                <w:top w:val="none" w:sz="0" w:space="0" w:color="auto"/>
                                <w:left w:val="none" w:sz="0" w:space="0" w:color="auto"/>
                                <w:bottom w:val="none" w:sz="0" w:space="0" w:color="auto"/>
                                <w:right w:val="none" w:sz="0" w:space="0" w:color="auto"/>
                              </w:divBdr>
                              <w:divsChild>
                                <w:div w:id="2138788747">
                                  <w:marLeft w:val="0"/>
                                  <w:marRight w:val="0"/>
                                  <w:marTop w:val="0"/>
                                  <w:marBottom w:val="0"/>
                                  <w:divBdr>
                                    <w:top w:val="none" w:sz="0" w:space="0" w:color="auto"/>
                                    <w:left w:val="none" w:sz="0" w:space="0" w:color="auto"/>
                                    <w:bottom w:val="none" w:sz="0" w:space="0" w:color="auto"/>
                                    <w:right w:val="none" w:sz="0" w:space="0" w:color="auto"/>
                                  </w:divBdr>
                                  <w:divsChild>
                                    <w:div w:id="13953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151883">
      <w:bodyDiv w:val="1"/>
      <w:marLeft w:val="0"/>
      <w:marRight w:val="0"/>
      <w:marTop w:val="0"/>
      <w:marBottom w:val="0"/>
      <w:divBdr>
        <w:top w:val="none" w:sz="0" w:space="0" w:color="auto"/>
        <w:left w:val="none" w:sz="0" w:space="0" w:color="auto"/>
        <w:bottom w:val="none" w:sz="0" w:space="0" w:color="auto"/>
        <w:right w:val="none" w:sz="0" w:space="0" w:color="auto"/>
      </w:divBdr>
    </w:div>
    <w:div w:id="1843081061">
      <w:bodyDiv w:val="1"/>
      <w:marLeft w:val="0"/>
      <w:marRight w:val="0"/>
      <w:marTop w:val="0"/>
      <w:marBottom w:val="0"/>
      <w:divBdr>
        <w:top w:val="none" w:sz="0" w:space="0" w:color="auto"/>
        <w:left w:val="none" w:sz="0" w:space="0" w:color="auto"/>
        <w:bottom w:val="none" w:sz="0" w:space="0" w:color="auto"/>
        <w:right w:val="none" w:sz="0" w:space="0" w:color="auto"/>
      </w:divBdr>
    </w:div>
    <w:div w:id="1868978790">
      <w:bodyDiv w:val="1"/>
      <w:marLeft w:val="0"/>
      <w:marRight w:val="0"/>
      <w:marTop w:val="0"/>
      <w:marBottom w:val="0"/>
      <w:divBdr>
        <w:top w:val="none" w:sz="0" w:space="0" w:color="auto"/>
        <w:left w:val="none" w:sz="0" w:space="0" w:color="auto"/>
        <w:bottom w:val="none" w:sz="0" w:space="0" w:color="auto"/>
        <w:right w:val="none" w:sz="0" w:space="0" w:color="auto"/>
      </w:divBdr>
    </w:div>
    <w:div w:id="1884975866">
      <w:bodyDiv w:val="1"/>
      <w:marLeft w:val="0"/>
      <w:marRight w:val="0"/>
      <w:marTop w:val="0"/>
      <w:marBottom w:val="0"/>
      <w:divBdr>
        <w:top w:val="none" w:sz="0" w:space="0" w:color="auto"/>
        <w:left w:val="none" w:sz="0" w:space="0" w:color="auto"/>
        <w:bottom w:val="none" w:sz="0" w:space="0" w:color="auto"/>
        <w:right w:val="none" w:sz="0" w:space="0" w:color="auto"/>
      </w:divBdr>
    </w:div>
    <w:div w:id="1921744730">
      <w:bodyDiv w:val="1"/>
      <w:marLeft w:val="0"/>
      <w:marRight w:val="0"/>
      <w:marTop w:val="0"/>
      <w:marBottom w:val="0"/>
      <w:divBdr>
        <w:top w:val="none" w:sz="0" w:space="0" w:color="auto"/>
        <w:left w:val="none" w:sz="0" w:space="0" w:color="auto"/>
        <w:bottom w:val="none" w:sz="0" w:space="0" w:color="auto"/>
        <w:right w:val="none" w:sz="0" w:space="0" w:color="auto"/>
      </w:divBdr>
    </w:div>
    <w:div w:id="1977833044">
      <w:bodyDiv w:val="1"/>
      <w:marLeft w:val="0"/>
      <w:marRight w:val="0"/>
      <w:marTop w:val="0"/>
      <w:marBottom w:val="0"/>
      <w:divBdr>
        <w:top w:val="none" w:sz="0" w:space="0" w:color="auto"/>
        <w:left w:val="none" w:sz="0" w:space="0" w:color="auto"/>
        <w:bottom w:val="none" w:sz="0" w:space="0" w:color="auto"/>
        <w:right w:val="none" w:sz="0" w:space="0" w:color="auto"/>
      </w:divBdr>
    </w:div>
    <w:div w:id="2001763420">
      <w:bodyDiv w:val="1"/>
      <w:marLeft w:val="0"/>
      <w:marRight w:val="0"/>
      <w:marTop w:val="0"/>
      <w:marBottom w:val="0"/>
      <w:divBdr>
        <w:top w:val="none" w:sz="0" w:space="0" w:color="auto"/>
        <w:left w:val="none" w:sz="0" w:space="0" w:color="auto"/>
        <w:bottom w:val="none" w:sz="0" w:space="0" w:color="auto"/>
        <w:right w:val="none" w:sz="0" w:space="0" w:color="auto"/>
      </w:divBdr>
    </w:div>
    <w:div w:id="2017808671">
      <w:bodyDiv w:val="1"/>
      <w:marLeft w:val="0"/>
      <w:marRight w:val="0"/>
      <w:marTop w:val="0"/>
      <w:marBottom w:val="0"/>
      <w:divBdr>
        <w:top w:val="none" w:sz="0" w:space="0" w:color="auto"/>
        <w:left w:val="none" w:sz="0" w:space="0" w:color="auto"/>
        <w:bottom w:val="none" w:sz="0" w:space="0" w:color="auto"/>
        <w:right w:val="none" w:sz="0" w:space="0" w:color="auto"/>
      </w:divBdr>
    </w:div>
    <w:div w:id="2026860512">
      <w:bodyDiv w:val="1"/>
      <w:marLeft w:val="0"/>
      <w:marRight w:val="0"/>
      <w:marTop w:val="0"/>
      <w:marBottom w:val="0"/>
      <w:divBdr>
        <w:top w:val="none" w:sz="0" w:space="0" w:color="auto"/>
        <w:left w:val="none" w:sz="0" w:space="0" w:color="auto"/>
        <w:bottom w:val="none" w:sz="0" w:space="0" w:color="auto"/>
        <w:right w:val="none" w:sz="0" w:space="0" w:color="auto"/>
      </w:divBdr>
    </w:div>
    <w:div w:id="2041392621">
      <w:bodyDiv w:val="1"/>
      <w:marLeft w:val="0"/>
      <w:marRight w:val="0"/>
      <w:marTop w:val="0"/>
      <w:marBottom w:val="0"/>
      <w:divBdr>
        <w:top w:val="none" w:sz="0" w:space="0" w:color="auto"/>
        <w:left w:val="none" w:sz="0" w:space="0" w:color="auto"/>
        <w:bottom w:val="none" w:sz="0" w:space="0" w:color="auto"/>
        <w:right w:val="none" w:sz="0" w:space="0" w:color="auto"/>
      </w:divBdr>
    </w:div>
    <w:div w:id="2042969138">
      <w:bodyDiv w:val="1"/>
      <w:marLeft w:val="0"/>
      <w:marRight w:val="0"/>
      <w:marTop w:val="0"/>
      <w:marBottom w:val="0"/>
      <w:divBdr>
        <w:top w:val="none" w:sz="0" w:space="0" w:color="auto"/>
        <w:left w:val="none" w:sz="0" w:space="0" w:color="auto"/>
        <w:bottom w:val="none" w:sz="0" w:space="0" w:color="auto"/>
        <w:right w:val="none" w:sz="0" w:space="0" w:color="auto"/>
      </w:divBdr>
      <w:divsChild>
        <w:div w:id="395127742">
          <w:marLeft w:val="0"/>
          <w:marRight w:val="0"/>
          <w:marTop w:val="0"/>
          <w:marBottom w:val="0"/>
          <w:divBdr>
            <w:top w:val="none" w:sz="0" w:space="0" w:color="auto"/>
            <w:left w:val="none" w:sz="0" w:space="0" w:color="auto"/>
            <w:bottom w:val="none" w:sz="0" w:space="0" w:color="auto"/>
            <w:right w:val="none" w:sz="0" w:space="0" w:color="auto"/>
          </w:divBdr>
          <w:divsChild>
            <w:div w:id="1430658414">
              <w:marLeft w:val="0"/>
              <w:marRight w:val="0"/>
              <w:marTop w:val="0"/>
              <w:marBottom w:val="0"/>
              <w:divBdr>
                <w:top w:val="none" w:sz="0" w:space="0" w:color="auto"/>
                <w:left w:val="none" w:sz="0" w:space="0" w:color="auto"/>
                <w:bottom w:val="none" w:sz="0" w:space="0" w:color="auto"/>
                <w:right w:val="none" w:sz="0" w:space="0" w:color="auto"/>
              </w:divBdr>
              <w:divsChild>
                <w:div w:id="594241455">
                  <w:marLeft w:val="0"/>
                  <w:marRight w:val="0"/>
                  <w:marTop w:val="0"/>
                  <w:marBottom w:val="0"/>
                  <w:divBdr>
                    <w:top w:val="none" w:sz="0" w:space="0" w:color="auto"/>
                    <w:left w:val="none" w:sz="0" w:space="0" w:color="auto"/>
                    <w:bottom w:val="none" w:sz="0" w:space="0" w:color="auto"/>
                    <w:right w:val="none" w:sz="0" w:space="0" w:color="auto"/>
                  </w:divBdr>
                  <w:divsChild>
                    <w:div w:id="1156844619">
                      <w:marLeft w:val="0"/>
                      <w:marRight w:val="0"/>
                      <w:marTop w:val="0"/>
                      <w:marBottom w:val="0"/>
                      <w:divBdr>
                        <w:top w:val="none" w:sz="0" w:space="0" w:color="auto"/>
                        <w:left w:val="none" w:sz="0" w:space="0" w:color="auto"/>
                        <w:bottom w:val="none" w:sz="0" w:space="0" w:color="auto"/>
                        <w:right w:val="none" w:sz="0" w:space="0" w:color="auto"/>
                      </w:divBdr>
                      <w:divsChild>
                        <w:div w:id="652029900">
                          <w:marLeft w:val="0"/>
                          <w:marRight w:val="0"/>
                          <w:marTop w:val="0"/>
                          <w:marBottom w:val="0"/>
                          <w:divBdr>
                            <w:top w:val="none" w:sz="0" w:space="0" w:color="auto"/>
                            <w:left w:val="none" w:sz="0" w:space="0" w:color="auto"/>
                            <w:bottom w:val="none" w:sz="0" w:space="0" w:color="auto"/>
                            <w:right w:val="none" w:sz="0" w:space="0" w:color="auto"/>
                          </w:divBdr>
                          <w:divsChild>
                            <w:div w:id="1894733691">
                              <w:marLeft w:val="0"/>
                              <w:marRight w:val="0"/>
                              <w:marTop w:val="0"/>
                              <w:marBottom w:val="0"/>
                              <w:divBdr>
                                <w:top w:val="none" w:sz="0" w:space="0" w:color="auto"/>
                                <w:left w:val="none" w:sz="0" w:space="0" w:color="auto"/>
                                <w:bottom w:val="none" w:sz="0" w:space="0" w:color="auto"/>
                                <w:right w:val="none" w:sz="0" w:space="0" w:color="auto"/>
                              </w:divBdr>
                              <w:divsChild>
                                <w:div w:id="565803993">
                                  <w:marLeft w:val="0"/>
                                  <w:marRight w:val="0"/>
                                  <w:marTop w:val="0"/>
                                  <w:marBottom w:val="0"/>
                                  <w:divBdr>
                                    <w:top w:val="none" w:sz="0" w:space="0" w:color="auto"/>
                                    <w:left w:val="none" w:sz="0" w:space="0" w:color="auto"/>
                                    <w:bottom w:val="none" w:sz="0" w:space="0" w:color="auto"/>
                                    <w:right w:val="none" w:sz="0" w:space="0" w:color="auto"/>
                                  </w:divBdr>
                                  <w:divsChild>
                                    <w:div w:id="7933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173923">
      <w:bodyDiv w:val="1"/>
      <w:marLeft w:val="0"/>
      <w:marRight w:val="0"/>
      <w:marTop w:val="0"/>
      <w:marBottom w:val="0"/>
      <w:divBdr>
        <w:top w:val="none" w:sz="0" w:space="0" w:color="auto"/>
        <w:left w:val="none" w:sz="0" w:space="0" w:color="auto"/>
        <w:bottom w:val="none" w:sz="0" w:space="0" w:color="auto"/>
        <w:right w:val="none" w:sz="0" w:space="0" w:color="auto"/>
      </w:divBdr>
    </w:div>
    <w:div w:id="2102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san.deery@louthcoco.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nsult.louthcoco.ie/en/content/scol%C3%A1ireachta%C3%AD-gaeltachta-202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louthcoco.ie/en/content/scol%C3%A1ireachta%C3%AD-gaeltachta-2025"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IQ-GG-Training\Intact%20iQ%20Training%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mailTo xmlns="http://schemas.microsoft.com/sharepoint/v3" xsi:nil="true"/>
    <Target_x0020_Audiences xmlns="e4c10c64-e10f-4604-a97d-588304b1e51f"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ED1499FB4DFB4ABA5E9816FF3330FC" ma:contentTypeVersion="9" ma:contentTypeDescription="Create a new document." ma:contentTypeScope="" ma:versionID="fe753b0f18eab20d9ce63262ee3af977">
  <xsd:schema xmlns:xsd="http://www.w3.org/2001/XMLSchema" xmlns:p="http://schemas.microsoft.com/office/2006/metadata/properties" xmlns:ns1="http://schemas.microsoft.com/sharepoint/v3" xmlns:ns2="e4c10c64-e10f-4604-a97d-588304b1e51f" targetNamespace="http://schemas.microsoft.com/office/2006/metadata/properties" ma:root="true" ma:fieldsID="240611c89d38aa1a1e9bac9062086e02" ns1:_="" ns2:_="">
    <xsd:import namespace="http://schemas.microsoft.com/sharepoint/v3"/>
    <xsd:import namespace="e4c10c64-e10f-4604-a97d-588304b1e51f"/>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Target_x0020_Audience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9" nillable="true" ma:displayName="E-Mail Sender" ma:hidden="true" ma:internalName="EmailSender">
      <xsd:simpleType>
        <xsd:restriction base="dms:Note"/>
      </xsd:simpleType>
    </xsd:element>
    <xsd:element name="EmailTo" ma:index="10" nillable="true" ma:displayName="E-Mail To" ma:hidden="true" ma:internalName="EmailTo">
      <xsd:simpleType>
        <xsd:restriction base="dms:Note"/>
      </xsd:simpleType>
    </xsd:element>
    <xsd:element name="EmailCc" ma:index="11" nillable="true" ma:displayName="E-Mail Cc" ma:hidden="true" ma:internalName="EmailCc">
      <xsd:simpleType>
        <xsd:restriction base="dms:Note"/>
      </xsd:simpleType>
    </xsd:element>
    <xsd:element name="EmailFrom" ma:index="12" nillable="true" ma:displayName="E-Mail From" ma:hidden="true" ma:internalName="EmailFrom">
      <xsd:simpleType>
        <xsd:restriction base="dms:Text"/>
      </xsd:simpleType>
    </xsd:element>
    <xsd:element name="EmailSubject" ma:index="13"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e4c10c64-e10f-4604-a97d-588304b1e51f" elementFormDefault="qualified">
    <xsd:import namespace="http://schemas.microsoft.com/office/2006/documentManagement/types"/>
    <xsd:element name="Target_x0020_Audiences" ma:index="15" nillable="true" ma:displayName="Target Audiences" ma:description="Test for Procurement"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8D71D4F-2583-DE49-A97D-454CB51FD3B8}">
  <ds:schemaRefs>
    <ds:schemaRef ds:uri="http://schemas.openxmlformats.org/officeDocument/2006/bibliography"/>
  </ds:schemaRefs>
</ds:datastoreItem>
</file>

<file path=customXml/itemProps2.xml><?xml version="1.0" encoding="utf-8"?>
<ds:datastoreItem xmlns:ds="http://schemas.openxmlformats.org/officeDocument/2006/customXml" ds:itemID="{72907648-06D4-41E5-A9EB-6260EF7901D6}">
  <ds:schemaRefs>
    <ds:schemaRef ds:uri="http://schemas.microsoft.com/sharepoint/v3/contenttype/forms"/>
  </ds:schemaRefs>
</ds:datastoreItem>
</file>

<file path=customXml/itemProps3.xml><?xml version="1.0" encoding="utf-8"?>
<ds:datastoreItem xmlns:ds="http://schemas.openxmlformats.org/officeDocument/2006/customXml" ds:itemID="{EAF87652-C4AD-4DAA-927B-75E2A96C8F98}">
  <ds:schemaRefs>
    <ds:schemaRef ds:uri="http://schemas.microsoft.com/office/2006/metadata/properties"/>
    <ds:schemaRef ds:uri="http://schemas.microsoft.com/sharepoint/v3"/>
    <ds:schemaRef ds:uri="e4c10c64-e10f-4604-a97d-588304b1e51f"/>
  </ds:schemaRefs>
</ds:datastoreItem>
</file>

<file path=customXml/itemProps4.xml><?xml version="1.0" encoding="utf-8"?>
<ds:datastoreItem xmlns:ds="http://schemas.openxmlformats.org/officeDocument/2006/customXml" ds:itemID="{F1965EBF-0003-4168-86F5-DEB70DF20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c10c64-e10f-4604-a97d-588304b1e51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Intact iQ Training Guide Template</Template>
  <TotalTime>24</TotalTime>
  <Pages>4</Pages>
  <Words>759</Words>
  <Characters>4203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LCC Report Document Template</vt:lpstr>
    </vt:vector>
  </TitlesOfParts>
  <Company>HP</Company>
  <LinksUpToDate>false</LinksUpToDate>
  <CharactersWithSpaces>4953</CharactersWithSpaces>
  <SharedDoc>false</SharedDoc>
  <HLinks>
    <vt:vector size="6" baseType="variant">
      <vt:variant>
        <vt:i4>4128795</vt:i4>
      </vt:variant>
      <vt:variant>
        <vt:i4>3</vt:i4>
      </vt:variant>
      <vt:variant>
        <vt:i4>0</vt:i4>
      </vt:variant>
      <vt:variant>
        <vt:i4>5</vt:i4>
      </vt:variant>
      <vt:variant>
        <vt:lpwstr>mailto:info@intact.ie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 Report Document Template</dc:title>
  <dc:creator>Gerry</dc:creator>
  <cp:lastModifiedBy>Susan Deery</cp:lastModifiedBy>
  <cp:revision>3</cp:revision>
  <cp:lastPrinted>2011-12-01T10:40:00Z</cp:lastPrinted>
  <dcterms:created xsi:type="dcterms:W3CDTF">2025-02-21T10:08:00Z</dcterms:created>
  <dcterms:modified xsi:type="dcterms:W3CDTF">2025-02-24T15:35:00Z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0x01010096ED1499FB4DFB4ABA5E9816FF3330FC</vt:lpwstr>
  </property>
</Properties>
</file>